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860C9" w14:textId="3A1236C2" w:rsidR="00E41C93" w:rsidRPr="00C023E4" w:rsidRDefault="00C023E4">
      <w:pPr>
        <w:rPr>
          <w:rFonts w:ascii="Times New Roman" w:hAnsi="Times New Roman" w:cs="Times New Roman"/>
          <w:b/>
          <w:bCs/>
          <w:lang w:val="en-US"/>
        </w:rPr>
      </w:pPr>
      <w:r w:rsidRPr="00C023E4">
        <w:rPr>
          <w:rFonts w:ascii="Times New Roman" w:hAnsi="Times New Roman" w:cs="Times New Roman"/>
          <w:b/>
          <w:bCs/>
          <w:lang w:val="en-US"/>
        </w:rPr>
        <w:t xml:space="preserve">History and Scale of Educational Inequalities in Zimbabwe </w:t>
      </w:r>
      <w:r w:rsidR="00B429FE">
        <w:rPr>
          <w:rFonts w:ascii="Times New Roman" w:hAnsi="Times New Roman" w:cs="Times New Roman"/>
          <w:b/>
          <w:bCs/>
          <w:lang w:val="en-US"/>
        </w:rPr>
        <w:t>-</w:t>
      </w:r>
      <w:r w:rsidRPr="00C023E4">
        <w:rPr>
          <w:rFonts w:ascii="Times New Roman" w:hAnsi="Times New Roman" w:cs="Times New Roman"/>
          <w:b/>
          <w:bCs/>
          <w:lang w:val="en-US"/>
        </w:rPr>
        <w:t>Timeline</w:t>
      </w:r>
    </w:p>
    <w:p w14:paraId="34837E6D" w14:textId="77777777" w:rsidR="00C023E4" w:rsidRDefault="00C023E4">
      <w:pPr>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896"/>
        <w:gridCol w:w="4619"/>
        <w:gridCol w:w="3501"/>
      </w:tblGrid>
      <w:tr w:rsidR="00D35353" w14:paraId="76CE92C7" w14:textId="77777777" w:rsidTr="005E53B7">
        <w:tc>
          <w:tcPr>
            <w:tcW w:w="896" w:type="dxa"/>
          </w:tcPr>
          <w:p w14:paraId="406CE111" w14:textId="0F1C9D1C" w:rsidR="00C023E4" w:rsidRDefault="00C023E4">
            <w:pPr>
              <w:rPr>
                <w:rFonts w:ascii="Times New Roman" w:hAnsi="Times New Roman" w:cs="Times New Roman"/>
                <w:b/>
                <w:bCs/>
                <w:lang w:val="en-US"/>
              </w:rPr>
            </w:pPr>
            <w:r>
              <w:rPr>
                <w:rFonts w:ascii="Times New Roman" w:hAnsi="Times New Roman" w:cs="Times New Roman"/>
                <w:b/>
                <w:bCs/>
                <w:lang w:val="en-US"/>
              </w:rPr>
              <w:t>Period</w:t>
            </w:r>
          </w:p>
        </w:tc>
        <w:tc>
          <w:tcPr>
            <w:tcW w:w="4619" w:type="dxa"/>
          </w:tcPr>
          <w:p w14:paraId="2C03274A" w14:textId="44E4D674" w:rsidR="00C023E4" w:rsidRDefault="00C023E4">
            <w:pPr>
              <w:rPr>
                <w:rFonts w:ascii="Times New Roman" w:hAnsi="Times New Roman" w:cs="Times New Roman"/>
                <w:b/>
                <w:bCs/>
                <w:lang w:val="en-US"/>
              </w:rPr>
            </w:pPr>
            <w:r>
              <w:rPr>
                <w:rFonts w:ascii="Times New Roman" w:hAnsi="Times New Roman" w:cs="Times New Roman"/>
                <w:b/>
                <w:bCs/>
                <w:lang w:val="en-US"/>
              </w:rPr>
              <w:t>Important Highlights</w:t>
            </w:r>
          </w:p>
        </w:tc>
        <w:tc>
          <w:tcPr>
            <w:tcW w:w="3501" w:type="dxa"/>
          </w:tcPr>
          <w:p w14:paraId="1006FAC2" w14:textId="48172AC4" w:rsidR="00C023E4" w:rsidRDefault="00C023E4">
            <w:pPr>
              <w:rPr>
                <w:rFonts w:ascii="Times New Roman" w:hAnsi="Times New Roman" w:cs="Times New Roman"/>
                <w:b/>
                <w:bCs/>
                <w:lang w:val="en-US"/>
              </w:rPr>
            </w:pPr>
            <w:r>
              <w:rPr>
                <w:rFonts w:ascii="Times New Roman" w:hAnsi="Times New Roman" w:cs="Times New Roman"/>
                <w:b/>
                <w:bCs/>
                <w:lang w:val="en-US"/>
              </w:rPr>
              <w:t>Source</w:t>
            </w:r>
          </w:p>
        </w:tc>
      </w:tr>
      <w:tr w:rsidR="003D16CB" w14:paraId="3B90C634" w14:textId="77777777" w:rsidTr="005E53B7">
        <w:tc>
          <w:tcPr>
            <w:tcW w:w="896" w:type="dxa"/>
            <w:vMerge w:val="restart"/>
          </w:tcPr>
          <w:p w14:paraId="6DE1E63C" w14:textId="1CD1C5A2" w:rsidR="003D16CB" w:rsidRDefault="003D16CB" w:rsidP="00F82048">
            <w:pPr>
              <w:rPr>
                <w:rFonts w:ascii="Times New Roman" w:hAnsi="Times New Roman" w:cs="Times New Roman"/>
                <w:b/>
                <w:bCs/>
                <w:lang w:val="en-US"/>
              </w:rPr>
            </w:pPr>
            <w:r>
              <w:rPr>
                <w:rFonts w:ascii="Times New Roman" w:hAnsi="Times New Roman" w:cs="Times New Roman"/>
                <w:b/>
                <w:bCs/>
                <w:lang w:val="en-US"/>
              </w:rPr>
              <w:t>1980</w:t>
            </w:r>
          </w:p>
        </w:tc>
        <w:tc>
          <w:tcPr>
            <w:tcW w:w="4619" w:type="dxa"/>
          </w:tcPr>
          <w:p w14:paraId="0E4A7513" w14:textId="6DA143BB" w:rsidR="003D16CB" w:rsidRPr="005A37B0" w:rsidRDefault="003D16CB" w:rsidP="00F82048">
            <w:pPr>
              <w:rPr>
                <w:rFonts w:ascii="Times New Roman" w:hAnsi="Times New Roman" w:cs="Times New Roman"/>
                <w:lang w:val="en-US"/>
              </w:rPr>
            </w:pPr>
            <w:r>
              <w:rPr>
                <w:rFonts w:ascii="Times New Roman" w:hAnsi="Times New Roman" w:cs="Times New Roman"/>
                <w:b/>
                <w:bCs/>
                <w:lang w:val="en-US"/>
              </w:rPr>
              <w:t>The introduction of free education in government aimed</w:t>
            </w:r>
            <w:r w:rsidRPr="00DD0675">
              <w:rPr>
                <w:rFonts w:ascii="Times New Roman" w:hAnsi="Times New Roman" w:cs="Times New Roman"/>
                <w:lang w:val="en-US"/>
              </w:rPr>
              <w:t xml:space="preserve"> to address historical inequalities in education, but ironically, it also created some unintended consequences that contributed to existing disparities.</w:t>
            </w:r>
            <w:r>
              <w:rPr>
                <w:rFonts w:ascii="Times New Roman" w:hAnsi="Times New Roman" w:cs="Times New Roman"/>
                <w:lang w:val="en-US"/>
              </w:rPr>
              <w:t xml:space="preserve"> For instance, u</w:t>
            </w:r>
            <w:r w:rsidRPr="00AE5CE3">
              <w:rPr>
                <w:rFonts w:ascii="Times New Roman" w:hAnsi="Times New Roman" w:cs="Times New Roman"/>
                <w:lang w:val="en-US"/>
              </w:rPr>
              <w:t>rban schools tended to receive more resources and better-qualified teachers, exacerbating rural-urban inequalities.</w:t>
            </w:r>
          </w:p>
        </w:tc>
        <w:tc>
          <w:tcPr>
            <w:tcW w:w="3501" w:type="dxa"/>
          </w:tcPr>
          <w:p w14:paraId="6A854DBA" w14:textId="77777777" w:rsidR="003D16CB" w:rsidRDefault="003D16CB" w:rsidP="00F82048">
            <w:pPr>
              <w:rPr>
                <w:rFonts w:ascii="Times New Roman" w:hAnsi="Times New Roman" w:cs="Times New Roman"/>
                <w:lang w:val="en-US"/>
              </w:rPr>
            </w:pPr>
            <w:hyperlink r:id="rId5" w:history="1">
              <w:r w:rsidRPr="00D96DDC">
                <w:rPr>
                  <w:rStyle w:val="Hyperlink"/>
                  <w:rFonts w:ascii="Times New Roman" w:hAnsi="Times New Roman" w:cs="Times New Roman"/>
                  <w:lang w:val="en-US"/>
                </w:rPr>
                <w:t>https://tinyurl.com/mvnxzzws</w:t>
              </w:r>
            </w:hyperlink>
          </w:p>
          <w:p w14:paraId="597A1552" w14:textId="77777777" w:rsidR="003D16CB" w:rsidRDefault="003D16CB" w:rsidP="00F82048">
            <w:pPr>
              <w:rPr>
                <w:rFonts w:ascii="Times New Roman" w:hAnsi="Times New Roman" w:cs="Times New Roman"/>
                <w:b/>
                <w:bCs/>
                <w:lang w:val="en-US"/>
              </w:rPr>
            </w:pPr>
          </w:p>
        </w:tc>
      </w:tr>
      <w:tr w:rsidR="003D16CB" w14:paraId="40FB9762" w14:textId="77777777" w:rsidTr="005E53B7">
        <w:tc>
          <w:tcPr>
            <w:tcW w:w="896" w:type="dxa"/>
            <w:vMerge/>
          </w:tcPr>
          <w:p w14:paraId="5DE6AFD5" w14:textId="77777777" w:rsidR="003D16CB" w:rsidRDefault="003D16CB" w:rsidP="00F82048">
            <w:pPr>
              <w:rPr>
                <w:rFonts w:ascii="Times New Roman" w:hAnsi="Times New Roman" w:cs="Times New Roman"/>
                <w:b/>
                <w:bCs/>
                <w:lang w:val="en-US"/>
              </w:rPr>
            </w:pPr>
          </w:p>
        </w:tc>
        <w:tc>
          <w:tcPr>
            <w:tcW w:w="4619" w:type="dxa"/>
          </w:tcPr>
          <w:p w14:paraId="41F32E23" w14:textId="77777777" w:rsidR="003D16CB" w:rsidRPr="00A11856" w:rsidRDefault="003D16CB" w:rsidP="00A11856">
            <w:pPr>
              <w:shd w:val="clear" w:color="auto" w:fill="FFFFFF"/>
              <w:spacing w:line="0" w:lineRule="auto"/>
              <w:rPr>
                <w:rFonts w:ascii="ff5" w:eastAsia="Times New Roman" w:hAnsi="ff5" w:cs="Times New Roman"/>
                <w:color w:val="231F20"/>
                <w:kern w:val="0"/>
                <w:sz w:val="65"/>
                <w:szCs w:val="65"/>
                <w:lang w:eastAsia="en-ZW"/>
                <w14:ligatures w14:val="none"/>
              </w:rPr>
            </w:pPr>
            <w:r w:rsidRPr="00A11856">
              <w:rPr>
                <w:rFonts w:ascii="ff5" w:eastAsia="Times New Roman" w:hAnsi="ff5" w:cs="Times New Roman"/>
                <w:color w:val="231F20"/>
                <w:kern w:val="0"/>
                <w:sz w:val="65"/>
                <w:szCs w:val="65"/>
                <w:lang w:eastAsia="en-ZW"/>
                <w14:ligatures w14:val="none"/>
              </w:rPr>
              <w:t xml:space="preserve">primary enrolment increased from </w:t>
            </w:r>
          </w:p>
          <w:p w14:paraId="293DD287" w14:textId="77777777" w:rsidR="003D16CB" w:rsidRPr="00A11856" w:rsidRDefault="003D16CB" w:rsidP="00A11856">
            <w:pPr>
              <w:shd w:val="clear" w:color="auto" w:fill="FFFFFF"/>
              <w:spacing w:line="0" w:lineRule="auto"/>
              <w:rPr>
                <w:rFonts w:ascii="ff6" w:eastAsia="Times New Roman" w:hAnsi="ff6" w:cs="Times New Roman"/>
                <w:color w:val="231F20"/>
                <w:kern w:val="0"/>
                <w:sz w:val="65"/>
                <w:szCs w:val="65"/>
                <w:lang w:eastAsia="en-ZW"/>
                <w14:ligatures w14:val="none"/>
              </w:rPr>
            </w:pPr>
            <w:r w:rsidRPr="00A11856">
              <w:rPr>
                <w:rFonts w:ascii="ff6" w:eastAsia="Times New Roman" w:hAnsi="ff6" w:cs="Times New Roman"/>
                <w:color w:val="231F20"/>
                <w:kern w:val="0"/>
                <w:sz w:val="65"/>
                <w:szCs w:val="65"/>
                <w:lang w:eastAsia="en-ZW"/>
                <w14:ligatures w14:val="none"/>
              </w:rPr>
              <w:t xml:space="preserve">819,586 in 1979 to 1,235,994 in 1980, rising to over 2,223,000 by 1989. </w:t>
            </w:r>
          </w:p>
          <w:p w14:paraId="43C24867" w14:textId="77777777" w:rsidR="003D16CB" w:rsidRPr="00A11856" w:rsidRDefault="003D16CB" w:rsidP="00A11856">
            <w:pPr>
              <w:shd w:val="clear" w:color="auto" w:fill="FFFFFF"/>
              <w:spacing w:line="0" w:lineRule="auto"/>
              <w:rPr>
                <w:rFonts w:ascii="ff6" w:eastAsia="Times New Roman" w:hAnsi="ff6" w:cs="Times New Roman"/>
                <w:color w:val="231F20"/>
                <w:kern w:val="0"/>
                <w:sz w:val="65"/>
                <w:szCs w:val="65"/>
                <w:lang w:eastAsia="en-ZW"/>
                <w14:ligatures w14:val="none"/>
              </w:rPr>
            </w:pPr>
            <w:proofErr w:type="gramStart"/>
            <w:r w:rsidRPr="00A11856">
              <w:rPr>
                <w:rFonts w:ascii="ff6" w:eastAsia="Times New Roman" w:hAnsi="ff6" w:cs="Times New Roman"/>
                <w:color w:val="231F20"/>
                <w:kern w:val="0"/>
                <w:sz w:val="65"/>
                <w:szCs w:val="65"/>
                <w:lang w:eastAsia="en-ZW"/>
                <w14:ligatures w14:val="none"/>
              </w:rPr>
              <w:t>In  the</w:t>
            </w:r>
            <w:proofErr w:type="gramEnd"/>
            <w:r w:rsidRPr="00A11856">
              <w:rPr>
                <w:rFonts w:ascii="ff6" w:eastAsia="Times New Roman" w:hAnsi="ff6" w:cs="Times New Roman"/>
                <w:color w:val="231F20"/>
                <w:kern w:val="0"/>
                <w:sz w:val="65"/>
                <w:szCs w:val="65"/>
                <w:lang w:eastAsia="en-ZW"/>
                <w14:ligatures w14:val="none"/>
              </w:rPr>
              <w:t xml:space="preserve">  1990s  enrolment  reached  a  peak of 2,493,79l in 1996</w:t>
            </w:r>
          </w:p>
          <w:p w14:paraId="62D11D2A" w14:textId="77777777" w:rsidR="003D16CB" w:rsidRPr="004C11BD" w:rsidRDefault="003D16CB" w:rsidP="004C11BD">
            <w:pPr>
              <w:shd w:val="clear" w:color="auto" w:fill="FFFFFF"/>
              <w:spacing w:line="0" w:lineRule="auto"/>
              <w:rPr>
                <w:rFonts w:ascii="ff5" w:eastAsia="Times New Roman" w:hAnsi="ff5" w:cs="Times New Roman"/>
                <w:color w:val="231F20"/>
                <w:kern w:val="0"/>
                <w:sz w:val="65"/>
                <w:szCs w:val="65"/>
                <w:lang w:eastAsia="en-ZW"/>
                <w14:ligatures w14:val="none"/>
              </w:rPr>
            </w:pPr>
            <w:r w:rsidRPr="004C11BD">
              <w:rPr>
                <w:rFonts w:ascii="ff5" w:eastAsia="Times New Roman" w:hAnsi="ff5" w:cs="Times New Roman"/>
                <w:color w:val="231F20"/>
                <w:kern w:val="0"/>
                <w:sz w:val="65"/>
                <w:szCs w:val="65"/>
                <w:lang w:eastAsia="en-ZW"/>
                <w14:ligatures w14:val="none"/>
              </w:rPr>
              <w:t xml:space="preserve">primary enrolment increased from </w:t>
            </w:r>
          </w:p>
          <w:p w14:paraId="0B58C27B" w14:textId="77777777" w:rsidR="003D16CB" w:rsidRPr="004C11BD" w:rsidRDefault="003D16CB" w:rsidP="004C11BD">
            <w:pPr>
              <w:shd w:val="clear" w:color="auto" w:fill="FFFFFF"/>
              <w:spacing w:line="0" w:lineRule="auto"/>
              <w:rPr>
                <w:rFonts w:ascii="ff6" w:eastAsia="Times New Roman" w:hAnsi="ff6" w:cs="Times New Roman"/>
                <w:color w:val="231F20"/>
                <w:kern w:val="0"/>
                <w:sz w:val="65"/>
                <w:szCs w:val="65"/>
                <w:lang w:eastAsia="en-ZW"/>
                <w14:ligatures w14:val="none"/>
              </w:rPr>
            </w:pPr>
            <w:r w:rsidRPr="004C11BD">
              <w:rPr>
                <w:rFonts w:ascii="ff6" w:eastAsia="Times New Roman" w:hAnsi="ff6" w:cs="Times New Roman"/>
                <w:color w:val="231F20"/>
                <w:kern w:val="0"/>
                <w:sz w:val="65"/>
                <w:szCs w:val="65"/>
                <w:lang w:eastAsia="en-ZW"/>
                <w14:ligatures w14:val="none"/>
              </w:rPr>
              <w:t xml:space="preserve">819,586 in 1979 to 1,235,994 in 1980, rising to over 2,223,000 by 1989. </w:t>
            </w:r>
          </w:p>
          <w:p w14:paraId="6729A393" w14:textId="77777777" w:rsidR="003D16CB" w:rsidRPr="004C11BD" w:rsidRDefault="003D16CB" w:rsidP="004C11BD">
            <w:pPr>
              <w:shd w:val="clear" w:color="auto" w:fill="FFFFFF"/>
              <w:spacing w:line="0" w:lineRule="auto"/>
              <w:rPr>
                <w:rFonts w:ascii="ff6" w:eastAsia="Times New Roman" w:hAnsi="ff6" w:cs="Times New Roman"/>
                <w:color w:val="231F20"/>
                <w:kern w:val="0"/>
                <w:sz w:val="65"/>
                <w:szCs w:val="65"/>
                <w:lang w:eastAsia="en-ZW"/>
                <w14:ligatures w14:val="none"/>
              </w:rPr>
            </w:pPr>
            <w:proofErr w:type="gramStart"/>
            <w:r w:rsidRPr="004C11BD">
              <w:rPr>
                <w:rFonts w:ascii="ff6" w:eastAsia="Times New Roman" w:hAnsi="ff6" w:cs="Times New Roman"/>
                <w:color w:val="231F20"/>
                <w:kern w:val="0"/>
                <w:sz w:val="65"/>
                <w:szCs w:val="65"/>
                <w:lang w:eastAsia="en-ZW"/>
                <w14:ligatures w14:val="none"/>
              </w:rPr>
              <w:t>In  the</w:t>
            </w:r>
            <w:proofErr w:type="gramEnd"/>
            <w:r w:rsidRPr="004C11BD">
              <w:rPr>
                <w:rFonts w:ascii="ff6" w:eastAsia="Times New Roman" w:hAnsi="ff6" w:cs="Times New Roman"/>
                <w:color w:val="231F20"/>
                <w:kern w:val="0"/>
                <w:sz w:val="65"/>
                <w:szCs w:val="65"/>
                <w:lang w:eastAsia="en-ZW"/>
                <w14:ligatures w14:val="none"/>
              </w:rPr>
              <w:t xml:space="preserve">  1990s  enrolment  reached  a  peak of 2,493,79l in 1996</w:t>
            </w:r>
          </w:p>
          <w:p w14:paraId="150BA348" w14:textId="500CE142" w:rsidR="003D16CB" w:rsidRPr="00B7520B" w:rsidRDefault="003D16CB" w:rsidP="00B7520B">
            <w:pPr>
              <w:pStyle w:val="NormalWeb"/>
              <w:rPr>
                <w:b/>
                <w:bCs/>
              </w:rPr>
            </w:pPr>
            <w:r w:rsidRPr="00B7520B">
              <w:rPr>
                <w:b/>
                <w:bCs/>
              </w:rPr>
              <w:t xml:space="preserve">Primary enrolment increase </w:t>
            </w:r>
          </w:p>
          <w:p w14:paraId="397A5A78" w14:textId="37271571" w:rsidR="003D16CB" w:rsidRDefault="003D16CB" w:rsidP="00B7520B">
            <w:pPr>
              <w:pStyle w:val="NormalWeb"/>
              <w:numPr>
                <w:ilvl w:val="0"/>
                <w:numId w:val="2"/>
              </w:numPr>
            </w:pPr>
            <w:r w:rsidRPr="00C7294F">
              <w:rPr>
                <w:b/>
                <w:bCs/>
              </w:rPr>
              <w:t>1980-1989</w:t>
            </w:r>
            <w:r>
              <w:t>: 80.2% increase (1,235,994 to 2,223,000)</w:t>
            </w:r>
          </w:p>
          <w:p w14:paraId="2D3C0336" w14:textId="77777777" w:rsidR="003D16CB" w:rsidRDefault="003D16CB" w:rsidP="00B7520B">
            <w:pPr>
              <w:pStyle w:val="NormalWeb"/>
              <w:numPr>
                <w:ilvl w:val="0"/>
                <w:numId w:val="2"/>
              </w:numPr>
            </w:pPr>
            <w:r w:rsidRPr="00C7294F">
              <w:rPr>
                <w:b/>
                <w:bCs/>
              </w:rPr>
              <w:t>1989-1996</w:t>
            </w:r>
            <w:r>
              <w:t>: 12.2% increase (2,223,000 to 2,493,791)</w:t>
            </w:r>
          </w:p>
          <w:p w14:paraId="3B86D9D0" w14:textId="77777777" w:rsidR="003D16CB" w:rsidRPr="009C3A6F" w:rsidRDefault="003D16CB" w:rsidP="00C7294F">
            <w:pPr>
              <w:pStyle w:val="NormalWeb"/>
              <w:rPr>
                <w:b/>
                <w:bCs/>
              </w:rPr>
            </w:pPr>
            <w:r w:rsidRPr="009C3A6F">
              <w:rPr>
                <w:b/>
                <w:bCs/>
              </w:rPr>
              <w:t>Secondary Enrolment Increase</w:t>
            </w:r>
          </w:p>
          <w:p w14:paraId="7E4F0852" w14:textId="77777777" w:rsidR="003D16CB" w:rsidRDefault="003D16CB" w:rsidP="009C3A6F">
            <w:pPr>
              <w:pStyle w:val="NormalWeb"/>
              <w:numPr>
                <w:ilvl w:val="0"/>
                <w:numId w:val="3"/>
              </w:numPr>
            </w:pPr>
            <w:r w:rsidRPr="009C3A6F">
              <w:rPr>
                <w:b/>
                <w:bCs/>
              </w:rPr>
              <w:t>1981-1989</w:t>
            </w:r>
            <w:r>
              <w:t>: 351.5% increase (148,690 to 670,615)</w:t>
            </w:r>
          </w:p>
          <w:p w14:paraId="6B6003D1" w14:textId="243E1F99" w:rsidR="003D16CB" w:rsidRDefault="003D16CB" w:rsidP="009C3A6F">
            <w:pPr>
              <w:pStyle w:val="NormalWeb"/>
              <w:numPr>
                <w:ilvl w:val="0"/>
                <w:numId w:val="3"/>
              </w:numPr>
            </w:pPr>
            <w:r w:rsidRPr="009C3A6F">
              <w:rPr>
                <w:b/>
                <w:bCs/>
              </w:rPr>
              <w:t>1991-2000</w:t>
            </w:r>
            <w:r>
              <w:t>: 18.9% increase (710,619 to 844,187)</w:t>
            </w:r>
          </w:p>
          <w:p w14:paraId="75F47091" w14:textId="77777777" w:rsidR="003D16CB" w:rsidRDefault="003D16CB" w:rsidP="00F82048">
            <w:pPr>
              <w:rPr>
                <w:rFonts w:ascii="Times New Roman" w:hAnsi="Times New Roman" w:cs="Times New Roman"/>
                <w:b/>
                <w:bCs/>
                <w:lang w:val="en-US"/>
              </w:rPr>
            </w:pPr>
          </w:p>
        </w:tc>
        <w:tc>
          <w:tcPr>
            <w:tcW w:w="3501" w:type="dxa"/>
          </w:tcPr>
          <w:p w14:paraId="30A3EEC0" w14:textId="4DC64CD7" w:rsidR="003D16CB" w:rsidRDefault="003D16CB" w:rsidP="00F82048">
            <w:hyperlink r:id="rId6" w:history="1">
              <w:r w:rsidRPr="00EE66BC">
                <w:rPr>
                  <w:rStyle w:val="Hyperlink"/>
                </w:rPr>
                <w:t>https://tinyurl.com/38n7eafh</w:t>
              </w:r>
            </w:hyperlink>
          </w:p>
          <w:p w14:paraId="3D8F63FC" w14:textId="47A0A477" w:rsidR="003D16CB" w:rsidRDefault="003D16CB" w:rsidP="00F82048"/>
        </w:tc>
      </w:tr>
      <w:tr w:rsidR="003D16CB" w14:paraId="17B49129" w14:textId="77777777" w:rsidTr="005E53B7">
        <w:tc>
          <w:tcPr>
            <w:tcW w:w="896" w:type="dxa"/>
            <w:vMerge/>
          </w:tcPr>
          <w:p w14:paraId="6B2182CF" w14:textId="77777777" w:rsidR="003D16CB" w:rsidRDefault="003D16CB" w:rsidP="00F82048">
            <w:pPr>
              <w:rPr>
                <w:rFonts w:ascii="Times New Roman" w:hAnsi="Times New Roman" w:cs="Times New Roman"/>
                <w:b/>
                <w:bCs/>
                <w:lang w:val="en-US"/>
              </w:rPr>
            </w:pPr>
          </w:p>
        </w:tc>
        <w:tc>
          <w:tcPr>
            <w:tcW w:w="4619" w:type="dxa"/>
          </w:tcPr>
          <w:p w14:paraId="7FA43BA7" w14:textId="01321D42" w:rsidR="003D16CB" w:rsidRPr="00902AD8" w:rsidRDefault="003D16CB" w:rsidP="00F82048">
            <w:pPr>
              <w:rPr>
                <w:rFonts w:ascii="Times New Roman" w:hAnsi="Times New Roman" w:cs="Times New Roman"/>
                <w:lang w:val="en-US"/>
              </w:rPr>
            </w:pPr>
            <w:r w:rsidRPr="00902AD8">
              <w:rPr>
                <w:rFonts w:ascii="Times New Roman" w:hAnsi="Times New Roman" w:cs="Times New Roman"/>
                <w:lang w:val="en-US"/>
              </w:rPr>
              <w:t>The decline of public education due to low budgets, teacher exodus, and shortage of educational resources like textbooks in the 1990s left parents and guidance with no option but to move their children to private schools and colleges which have been proven to provide an alternative route to accessing education.</w:t>
            </w:r>
          </w:p>
        </w:tc>
        <w:tc>
          <w:tcPr>
            <w:tcW w:w="3501" w:type="dxa"/>
          </w:tcPr>
          <w:p w14:paraId="5CB9B822" w14:textId="58EFF3BE" w:rsidR="003D16CB" w:rsidRDefault="003D16CB" w:rsidP="00F82048">
            <w:hyperlink r:id="rId7" w:history="1">
              <w:r w:rsidRPr="00EE66BC">
                <w:rPr>
                  <w:rStyle w:val="Hyperlink"/>
                </w:rPr>
                <w:t>https://tinyurl.com/78ttbe43</w:t>
              </w:r>
            </w:hyperlink>
          </w:p>
          <w:p w14:paraId="5A916AA1" w14:textId="3019E738" w:rsidR="003D16CB" w:rsidRDefault="003D16CB" w:rsidP="00F82048"/>
        </w:tc>
      </w:tr>
      <w:tr w:rsidR="00D35353" w14:paraId="087347E4" w14:textId="77777777" w:rsidTr="005E53B7">
        <w:tc>
          <w:tcPr>
            <w:tcW w:w="896" w:type="dxa"/>
          </w:tcPr>
          <w:p w14:paraId="3C108372" w14:textId="0D63ED21" w:rsidR="00F82048" w:rsidRDefault="00F82048" w:rsidP="00F82048">
            <w:pPr>
              <w:rPr>
                <w:rFonts w:ascii="Times New Roman" w:hAnsi="Times New Roman" w:cs="Times New Roman"/>
                <w:b/>
                <w:bCs/>
                <w:lang w:val="en-US"/>
              </w:rPr>
            </w:pPr>
            <w:r>
              <w:rPr>
                <w:rFonts w:ascii="Times New Roman" w:hAnsi="Times New Roman" w:cs="Times New Roman"/>
                <w:b/>
                <w:bCs/>
                <w:lang w:val="en-US"/>
              </w:rPr>
              <w:t>1982-1987</w:t>
            </w:r>
          </w:p>
        </w:tc>
        <w:tc>
          <w:tcPr>
            <w:tcW w:w="4619" w:type="dxa"/>
          </w:tcPr>
          <w:p w14:paraId="7F6FC899" w14:textId="2EC2B042" w:rsidR="00F82048" w:rsidRPr="00EB5446" w:rsidRDefault="00F82048" w:rsidP="00F82048">
            <w:pPr>
              <w:rPr>
                <w:rFonts w:ascii="Times New Roman" w:hAnsi="Times New Roman" w:cs="Times New Roman"/>
                <w:lang w:val="en-US"/>
              </w:rPr>
            </w:pPr>
            <w:r>
              <w:rPr>
                <w:rFonts w:ascii="Times New Roman" w:hAnsi="Times New Roman" w:cs="Times New Roman"/>
                <w:b/>
                <w:bCs/>
                <w:lang w:val="en-US"/>
              </w:rPr>
              <w:t xml:space="preserve">Gukurahundi- </w:t>
            </w:r>
            <w:r>
              <w:rPr>
                <w:rFonts w:ascii="Times New Roman" w:hAnsi="Times New Roman" w:cs="Times New Roman"/>
                <w:lang w:val="en-US"/>
              </w:rPr>
              <w:t>This significantly contributed to educational inequalities through various issues for instance,</w:t>
            </w:r>
            <w:r w:rsidRPr="00EB5446">
              <w:rPr>
                <w:rFonts w:ascii="Times New Roman" w:hAnsi="Times New Roman" w:cs="Times New Roman"/>
                <w:b/>
                <w:bCs/>
                <w:lang w:val="en-US"/>
              </w:rPr>
              <w:t>1. Destruction of schools</w:t>
            </w:r>
            <w:r w:rsidRPr="00EB5446">
              <w:rPr>
                <w:rFonts w:ascii="Times New Roman" w:hAnsi="Times New Roman" w:cs="Times New Roman"/>
                <w:lang w:val="en-US"/>
              </w:rPr>
              <w:t>: Many schools in Matabeleland and Midlands provinces were destroyed</w:t>
            </w:r>
            <w:r>
              <w:rPr>
                <w:rFonts w:ascii="Times New Roman" w:hAnsi="Times New Roman" w:cs="Times New Roman"/>
                <w:lang w:val="en-US"/>
              </w:rPr>
              <w:t>/</w:t>
            </w:r>
            <w:r w:rsidRPr="00EB5446">
              <w:rPr>
                <w:rFonts w:ascii="Times New Roman" w:hAnsi="Times New Roman" w:cs="Times New Roman"/>
                <w:lang w:val="en-US"/>
              </w:rPr>
              <w:t>closed, disrupting education for thousands of students.</w:t>
            </w:r>
          </w:p>
          <w:p w14:paraId="608F7BFC" w14:textId="7E6F910F" w:rsidR="00F82048" w:rsidRPr="00A12563" w:rsidRDefault="00F82048" w:rsidP="00F82048">
            <w:pPr>
              <w:rPr>
                <w:rFonts w:ascii="Times New Roman" w:hAnsi="Times New Roman" w:cs="Times New Roman"/>
                <w:lang w:val="en-US"/>
              </w:rPr>
            </w:pPr>
            <w:r w:rsidRPr="00EB5446">
              <w:rPr>
                <w:rFonts w:ascii="Times New Roman" w:hAnsi="Times New Roman" w:cs="Times New Roman"/>
                <w:b/>
                <w:bCs/>
                <w:lang w:val="en-US"/>
              </w:rPr>
              <w:t>2. Teacher displacement</w:t>
            </w:r>
            <w:r w:rsidRPr="00EB5446">
              <w:rPr>
                <w:rFonts w:ascii="Times New Roman" w:hAnsi="Times New Roman" w:cs="Times New Roman"/>
                <w:lang w:val="en-US"/>
              </w:rPr>
              <w:t>: Teachers fled or were forced to leave affected areas, leading to acute teacher shortages.</w:t>
            </w:r>
            <w:r>
              <w:rPr>
                <w:rFonts w:ascii="Times New Roman" w:hAnsi="Times New Roman" w:cs="Times New Roman"/>
                <w:lang w:val="en-US"/>
              </w:rPr>
              <w:t xml:space="preserve"> </w:t>
            </w:r>
          </w:p>
        </w:tc>
        <w:tc>
          <w:tcPr>
            <w:tcW w:w="3501" w:type="dxa"/>
          </w:tcPr>
          <w:p w14:paraId="4211A03A" w14:textId="47CA2FB6" w:rsidR="00F82048" w:rsidRPr="003373C9" w:rsidRDefault="00F82048" w:rsidP="00F82048">
            <w:pPr>
              <w:rPr>
                <w:rFonts w:ascii="Times New Roman" w:hAnsi="Times New Roman" w:cs="Times New Roman"/>
                <w:lang w:val="en-US"/>
              </w:rPr>
            </w:pPr>
            <w:r w:rsidRPr="003373C9">
              <w:rPr>
                <w:rFonts w:ascii="Times New Roman" w:hAnsi="Times New Roman" w:cs="Times New Roman"/>
                <w:lang w:val="en-US"/>
              </w:rPr>
              <w:t xml:space="preserve"> </w:t>
            </w:r>
            <w:hyperlink r:id="rId8" w:history="1">
              <w:r w:rsidRPr="003373C9">
                <w:rPr>
                  <w:rStyle w:val="Hyperlink"/>
                  <w:rFonts w:ascii="Times New Roman" w:hAnsi="Times New Roman" w:cs="Times New Roman"/>
                  <w:lang w:val="en-US"/>
                </w:rPr>
                <w:t>https://tinyurl.com/mwcsk2f2</w:t>
              </w:r>
            </w:hyperlink>
          </w:p>
          <w:p w14:paraId="7B946F00" w14:textId="3B9055C8" w:rsidR="00F82048" w:rsidRPr="003373C9" w:rsidRDefault="00F82048" w:rsidP="00F82048">
            <w:pPr>
              <w:rPr>
                <w:rFonts w:ascii="Times New Roman" w:hAnsi="Times New Roman" w:cs="Times New Roman"/>
                <w:lang w:val="en-US"/>
              </w:rPr>
            </w:pPr>
          </w:p>
        </w:tc>
      </w:tr>
      <w:tr w:rsidR="00BF10BE" w14:paraId="64961F6E" w14:textId="77777777" w:rsidTr="005E53B7">
        <w:tc>
          <w:tcPr>
            <w:tcW w:w="896" w:type="dxa"/>
            <w:vMerge w:val="restart"/>
          </w:tcPr>
          <w:p w14:paraId="4999B717" w14:textId="3FE701CF" w:rsidR="00BF10BE" w:rsidRDefault="00BF10BE" w:rsidP="00F82048">
            <w:pPr>
              <w:rPr>
                <w:rFonts w:ascii="Times New Roman" w:hAnsi="Times New Roman" w:cs="Times New Roman"/>
                <w:b/>
                <w:bCs/>
                <w:lang w:val="en-US"/>
              </w:rPr>
            </w:pPr>
            <w:r>
              <w:rPr>
                <w:rFonts w:ascii="Times New Roman" w:hAnsi="Times New Roman" w:cs="Times New Roman"/>
                <w:b/>
                <w:bCs/>
                <w:lang w:val="en-US"/>
              </w:rPr>
              <w:t>1991-1995</w:t>
            </w:r>
          </w:p>
        </w:tc>
        <w:tc>
          <w:tcPr>
            <w:tcW w:w="4619" w:type="dxa"/>
          </w:tcPr>
          <w:p w14:paraId="2911CF37" w14:textId="0FAA8587" w:rsidR="00BF10BE" w:rsidRPr="00CF790C" w:rsidRDefault="00BF10BE" w:rsidP="00F82048">
            <w:pPr>
              <w:rPr>
                <w:rFonts w:ascii="Times New Roman" w:hAnsi="Times New Roman" w:cs="Times New Roman"/>
                <w:lang w:val="en-US"/>
              </w:rPr>
            </w:pPr>
            <w:r w:rsidRPr="0021105B">
              <w:rPr>
                <w:rFonts w:ascii="Times New Roman" w:hAnsi="Times New Roman" w:cs="Times New Roman"/>
                <w:b/>
                <w:bCs/>
                <w:lang w:val="en-US"/>
              </w:rPr>
              <w:t xml:space="preserve">Economic Structural Adjustment Programs (ESAPs) </w:t>
            </w:r>
            <w:r>
              <w:rPr>
                <w:rFonts w:ascii="Times New Roman" w:hAnsi="Times New Roman" w:cs="Times New Roman"/>
                <w:b/>
                <w:bCs/>
                <w:lang w:val="en-US"/>
              </w:rPr>
              <w:t>-</w:t>
            </w:r>
            <w:r>
              <w:rPr>
                <w:rFonts w:ascii="Times New Roman" w:hAnsi="Times New Roman" w:cs="Times New Roman"/>
                <w:lang w:val="en-US"/>
              </w:rPr>
              <w:t>With ESAP came the i</w:t>
            </w:r>
            <w:r w:rsidRPr="00CF790C">
              <w:rPr>
                <w:rFonts w:ascii="Times New Roman" w:hAnsi="Times New Roman" w:cs="Times New Roman"/>
                <w:lang w:val="en-US"/>
              </w:rPr>
              <w:t xml:space="preserve">ntroduction of school fees, examination fees, and other levies </w:t>
            </w:r>
            <w:r>
              <w:rPr>
                <w:rFonts w:ascii="Times New Roman" w:hAnsi="Times New Roman" w:cs="Times New Roman"/>
                <w:lang w:val="en-US"/>
              </w:rPr>
              <w:t xml:space="preserve">that </w:t>
            </w:r>
            <w:r w:rsidRPr="00CF790C">
              <w:rPr>
                <w:rFonts w:ascii="Times New Roman" w:hAnsi="Times New Roman" w:cs="Times New Roman"/>
                <w:lang w:val="en-US"/>
              </w:rPr>
              <w:t xml:space="preserve">made education less </w:t>
            </w:r>
            <w:r w:rsidRPr="00CF790C">
              <w:rPr>
                <w:rFonts w:ascii="Times New Roman" w:hAnsi="Times New Roman" w:cs="Times New Roman"/>
                <w:lang w:val="en-US"/>
              </w:rPr>
              <w:lastRenderedPageBreak/>
              <w:t>accessible to low-income households.</w:t>
            </w:r>
            <w:r>
              <w:rPr>
                <w:rFonts w:ascii="Times New Roman" w:hAnsi="Times New Roman" w:cs="Times New Roman"/>
                <w:lang w:val="en-US"/>
              </w:rPr>
              <w:t xml:space="preserve"> This increased the number of school dropouts due to the inability to pay fees and related costs. </w:t>
            </w:r>
          </w:p>
        </w:tc>
        <w:tc>
          <w:tcPr>
            <w:tcW w:w="3501" w:type="dxa"/>
          </w:tcPr>
          <w:p w14:paraId="0E2466E5" w14:textId="4CFF7ECB" w:rsidR="00BF10BE" w:rsidRPr="00D9171C" w:rsidRDefault="00BF10BE" w:rsidP="00F82048">
            <w:pPr>
              <w:rPr>
                <w:rFonts w:ascii="Times New Roman" w:hAnsi="Times New Roman" w:cs="Times New Roman"/>
                <w:lang w:val="en-US"/>
              </w:rPr>
            </w:pPr>
            <w:hyperlink r:id="rId9" w:history="1">
              <w:r w:rsidRPr="00D9171C">
                <w:rPr>
                  <w:rStyle w:val="Hyperlink"/>
                  <w:rFonts w:ascii="Times New Roman" w:hAnsi="Times New Roman" w:cs="Times New Roman"/>
                  <w:lang w:val="en-US"/>
                </w:rPr>
                <w:t>https://tinyurl.com/ycyszxk9</w:t>
              </w:r>
            </w:hyperlink>
          </w:p>
          <w:p w14:paraId="2B472D00" w14:textId="02AF882E" w:rsidR="00BF10BE" w:rsidRPr="00D9171C" w:rsidRDefault="00BF10BE" w:rsidP="00F82048">
            <w:pPr>
              <w:rPr>
                <w:rFonts w:ascii="Times New Roman" w:hAnsi="Times New Roman" w:cs="Times New Roman"/>
                <w:lang w:val="en-US"/>
              </w:rPr>
            </w:pPr>
          </w:p>
        </w:tc>
      </w:tr>
      <w:tr w:rsidR="00BF10BE" w14:paraId="2D573E69" w14:textId="77777777" w:rsidTr="005E53B7">
        <w:tc>
          <w:tcPr>
            <w:tcW w:w="896" w:type="dxa"/>
            <w:vMerge/>
          </w:tcPr>
          <w:p w14:paraId="3D25125C" w14:textId="77777777" w:rsidR="00BF10BE" w:rsidRDefault="00BF10BE" w:rsidP="00F82048">
            <w:pPr>
              <w:rPr>
                <w:rFonts w:ascii="Times New Roman" w:hAnsi="Times New Roman" w:cs="Times New Roman"/>
                <w:b/>
                <w:bCs/>
                <w:lang w:val="en-US"/>
              </w:rPr>
            </w:pPr>
          </w:p>
        </w:tc>
        <w:tc>
          <w:tcPr>
            <w:tcW w:w="4619" w:type="dxa"/>
          </w:tcPr>
          <w:p w14:paraId="523E1C2D" w14:textId="12439990" w:rsidR="00BF10BE" w:rsidRPr="00962DBB" w:rsidRDefault="00BF10BE" w:rsidP="00F82048">
            <w:pPr>
              <w:rPr>
                <w:rFonts w:ascii="Times New Roman" w:hAnsi="Times New Roman" w:cs="Times New Roman"/>
                <w:b/>
                <w:bCs/>
                <w:lang w:val="en-US"/>
              </w:rPr>
            </w:pPr>
            <w:r w:rsidRPr="00962DBB">
              <w:rPr>
                <w:rFonts w:ascii="Times New Roman" w:hAnsi="Times New Roman" w:cs="Times New Roman"/>
              </w:rPr>
              <w:t>The overall result of fee imposition was a decline by as much as 5% in enrolments by children in urban primary schools, despite a growth in the potential school-going population</w:t>
            </w:r>
          </w:p>
        </w:tc>
        <w:tc>
          <w:tcPr>
            <w:tcW w:w="3501" w:type="dxa"/>
          </w:tcPr>
          <w:p w14:paraId="32257A7D" w14:textId="6BE958A1" w:rsidR="00BF10BE" w:rsidRDefault="00BF10BE" w:rsidP="00F82048">
            <w:hyperlink r:id="rId10" w:history="1">
              <w:r w:rsidRPr="00EE66BC">
                <w:rPr>
                  <w:rStyle w:val="Hyperlink"/>
                </w:rPr>
                <w:t>https://tinyurl.com/2s4x5byd</w:t>
              </w:r>
            </w:hyperlink>
          </w:p>
          <w:p w14:paraId="33CBD280" w14:textId="353E5948" w:rsidR="00BF10BE" w:rsidRDefault="00BF10BE" w:rsidP="00F82048"/>
        </w:tc>
      </w:tr>
      <w:tr w:rsidR="00BF10BE" w14:paraId="4C432507" w14:textId="77777777" w:rsidTr="005E53B7">
        <w:tc>
          <w:tcPr>
            <w:tcW w:w="896" w:type="dxa"/>
            <w:vMerge/>
          </w:tcPr>
          <w:p w14:paraId="0BABD460" w14:textId="77777777" w:rsidR="00BF10BE" w:rsidRDefault="00BF10BE" w:rsidP="00F82048">
            <w:pPr>
              <w:rPr>
                <w:rFonts w:ascii="Times New Roman" w:hAnsi="Times New Roman" w:cs="Times New Roman"/>
                <w:b/>
                <w:bCs/>
                <w:lang w:val="en-US"/>
              </w:rPr>
            </w:pPr>
          </w:p>
        </w:tc>
        <w:tc>
          <w:tcPr>
            <w:tcW w:w="4619" w:type="dxa"/>
          </w:tcPr>
          <w:p w14:paraId="2F32C60D" w14:textId="77777777" w:rsidR="00BF10BE" w:rsidRPr="00BF10BE" w:rsidRDefault="00BF10BE" w:rsidP="00BF10BE">
            <w:pPr>
              <w:pStyle w:val="ListParagraph"/>
              <w:numPr>
                <w:ilvl w:val="0"/>
                <w:numId w:val="4"/>
              </w:numPr>
              <w:rPr>
                <w:rFonts w:ascii="Times New Roman" w:hAnsi="Times New Roman" w:cs="Times New Roman"/>
                <w:b/>
                <w:bCs/>
                <w:lang w:val="en-US"/>
              </w:rPr>
            </w:pPr>
            <w:r w:rsidRPr="00BF10BE">
              <w:rPr>
                <w:rFonts w:ascii="Times New Roman" w:hAnsi="Times New Roman" w:cs="Times New Roman"/>
                <w:color w:val="111111"/>
                <w:shd w:val="clear" w:color="auto" w:fill="FFFFFF"/>
              </w:rPr>
              <w:t>The ESAP sought to reduce the budget deficit hence cuts in education spending were targeted at 8.7% by 1995 from 9. 2% in 1990</w:t>
            </w:r>
          </w:p>
          <w:p w14:paraId="59FF25AA" w14:textId="0B149207" w:rsidR="00BF10BE" w:rsidRPr="00BF10BE" w:rsidRDefault="00BF10BE" w:rsidP="00BF10BE">
            <w:pPr>
              <w:pStyle w:val="ListParagraph"/>
              <w:numPr>
                <w:ilvl w:val="0"/>
                <w:numId w:val="4"/>
              </w:numPr>
              <w:rPr>
                <w:rFonts w:ascii="Times New Roman" w:hAnsi="Times New Roman" w:cs="Times New Roman"/>
                <w:b/>
                <w:bCs/>
                <w:lang w:val="en-US"/>
              </w:rPr>
            </w:pPr>
            <w:r w:rsidRPr="00BF10BE">
              <w:rPr>
                <w:rFonts w:ascii="Times New Roman" w:hAnsi="Times New Roman" w:cs="Times New Roman"/>
                <w:color w:val="111111"/>
                <w:shd w:val="clear" w:color="auto" w:fill="FFFFFF"/>
              </w:rPr>
              <w:t xml:space="preserve"> Allocation to education as a percentage of total recurrent expenditure fell from 39% in 1999 to 21% in 2000</w:t>
            </w:r>
          </w:p>
        </w:tc>
        <w:tc>
          <w:tcPr>
            <w:tcW w:w="3501" w:type="dxa"/>
          </w:tcPr>
          <w:p w14:paraId="152F00A0" w14:textId="06FBE89D" w:rsidR="00BF10BE" w:rsidRDefault="00BF10BE" w:rsidP="00F82048">
            <w:hyperlink r:id="rId11" w:history="1">
              <w:r w:rsidRPr="00EE66BC">
                <w:rPr>
                  <w:rStyle w:val="Hyperlink"/>
                </w:rPr>
                <w:t>https://tinyurl.com/42xpn6xz</w:t>
              </w:r>
            </w:hyperlink>
          </w:p>
          <w:p w14:paraId="2C54CCD7" w14:textId="55CB1B0D" w:rsidR="00BF10BE" w:rsidRDefault="00BF10BE" w:rsidP="00F82048"/>
        </w:tc>
      </w:tr>
      <w:tr w:rsidR="00F82048" w14:paraId="6618532B" w14:textId="77777777" w:rsidTr="005E53B7">
        <w:tc>
          <w:tcPr>
            <w:tcW w:w="896" w:type="dxa"/>
          </w:tcPr>
          <w:p w14:paraId="0F7FFBA0" w14:textId="60BDCAC3" w:rsidR="00F82048" w:rsidRDefault="00F82048" w:rsidP="00F82048">
            <w:pPr>
              <w:rPr>
                <w:rFonts w:ascii="Times New Roman" w:hAnsi="Times New Roman" w:cs="Times New Roman"/>
                <w:b/>
                <w:bCs/>
                <w:lang w:val="en-US"/>
              </w:rPr>
            </w:pPr>
            <w:r>
              <w:rPr>
                <w:rFonts w:ascii="Times New Roman" w:hAnsi="Times New Roman" w:cs="Times New Roman"/>
                <w:b/>
                <w:bCs/>
                <w:lang w:val="en-US"/>
              </w:rPr>
              <w:t>1992</w:t>
            </w:r>
          </w:p>
        </w:tc>
        <w:tc>
          <w:tcPr>
            <w:tcW w:w="4619" w:type="dxa"/>
          </w:tcPr>
          <w:p w14:paraId="3BE4E7FE" w14:textId="4C8F8A7E" w:rsidR="00F82048" w:rsidRPr="00D37B3B" w:rsidRDefault="00F82048" w:rsidP="00F82048">
            <w:pPr>
              <w:rPr>
                <w:rFonts w:ascii="Times New Roman" w:hAnsi="Times New Roman" w:cs="Times New Roman"/>
                <w:lang w:val="en-US"/>
              </w:rPr>
            </w:pPr>
            <w:r>
              <w:rPr>
                <w:rFonts w:ascii="Times New Roman" w:hAnsi="Times New Roman" w:cs="Times New Roman"/>
                <w:b/>
                <w:bCs/>
                <w:lang w:val="en-US"/>
              </w:rPr>
              <w:t xml:space="preserve">Establishment of Private Tertiary Education- </w:t>
            </w:r>
            <w:r>
              <w:rPr>
                <w:rFonts w:ascii="Times New Roman" w:hAnsi="Times New Roman" w:cs="Times New Roman"/>
                <w:bCs/>
                <w:lang w:val="en-US"/>
              </w:rPr>
              <w:t>The establishment of private higher education created major inequalities as those children from low-income households could not afford the kind of education private institutions offered.</w:t>
            </w:r>
          </w:p>
        </w:tc>
        <w:tc>
          <w:tcPr>
            <w:tcW w:w="3501" w:type="dxa"/>
          </w:tcPr>
          <w:p w14:paraId="57A4BDF5" w14:textId="61AF605D" w:rsidR="00F82048" w:rsidRPr="001400F2" w:rsidRDefault="00F82048" w:rsidP="00F82048">
            <w:pPr>
              <w:rPr>
                <w:rFonts w:ascii="Times New Roman" w:hAnsi="Times New Roman" w:cs="Times New Roman"/>
                <w:lang w:val="en-US"/>
              </w:rPr>
            </w:pPr>
            <w:hyperlink r:id="rId12" w:history="1">
              <w:r w:rsidRPr="001400F2">
                <w:rPr>
                  <w:rStyle w:val="Hyperlink"/>
                  <w:rFonts w:ascii="Times New Roman" w:hAnsi="Times New Roman" w:cs="Times New Roman"/>
                  <w:lang w:val="en-US"/>
                </w:rPr>
                <w:t>https://tinyurl.com/4ah3jhcz</w:t>
              </w:r>
            </w:hyperlink>
            <w:r w:rsidRPr="001400F2">
              <w:rPr>
                <w:rFonts w:ascii="Times New Roman" w:hAnsi="Times New Roman" w:cs="Times New Roman"/>
                <w:lang w:val="en-US"/>
              </w:rPr>
              <w:t xml:space="preserve"> </w:t>
            </w:r>
          </w:p>
        </w:tc>
      </w:tr>
      <w:tr w:rsidR="00642BE7" w14:paraId="14548EEB" w14:textId="77777777" w:rsidTr="005E53B7">
        <w:tc>
          <w:tcPr>
            <w:tcW w:w="896" w:type="dxa"/>
            <w:vMerge w:val="restart"/>
          </w:tcPr>
          <w:p w14:paraId="3D417FFA" w14:textId="4B6648AA" w:rsidR="00642BE7" w:rsidRDefault="00642BE7" w:rsidP="00F82048">
            <w:pPr>
              <w:rPr>
                <w:rFonts w:ascii="Times New Roman" w:hAnsi="Times New Roman" w:cs="Times New Roman"/>
                <w:b/>
                <w:bCs/>
                <w:lang w:val="en-US"/>
              </w:rPr>
            </w:pPr>
            <w:r>
              <w:rPr>
                <w:rFonts w:ascii="Times New Roman" w:hAnsi="Times New Roman" w:cs="Times New Roman"/>
                <w:b/>
                <w:bCs/>
                <w:lang w:val="en-US"/>
              </w:rPr>
              <w:t>1985-2000</w:t>
            </w:r>
          </w:p>
        </w:tc>
        <w:tc>
          <w:tcPr>
            <w:tcW w:w="4619" w:type="dxa"/>
          </w:tcPr>
          <w:p w14:paraId="14D77DB4" w14:textId="38918430" w:rsidR="00642BE7" w:rsidRPr="00A22824" w:rsidRDefault="00642BE7" w:rsidP="00F82048">
            <w:pPr>
              <w:rPr>
                <w:rFonts w:ascii="Times New Roman" w:hAnsi="Times New Roman" w:cs="Times New Roman"/>
                <w:lang w:val="en-US"/>
              </w:rPr>
            </w:pPr>
            <w:r>
              <w:rPr>
                <w:rFonts w:ascii="Times New Roman" w:hAnsi="Times New Roman" w:cs="Times New Roman"/>
                <w:b/>
                <w:bCs/>
                <w:lang w:val="en-US"/>
              </w:rPr>
              <w:t>HIV/AIDS Pandemic-</w:t>
            </w:r>
            <w:r>
              <w:rPr>
                <w:rFonts w:ascii="Times New Roman" w:hAnsi="Times New Roman" w:cs="Times New Roman"/>
                <w:lang w:val="en-US"/>
              </w:rPr>
              <w:t xml:space="preserve"> HIV spread rapidly in the late 1980s, by 1990 quarter of the adult population in Zimbabwe was infected by the virus. </w:t>
            </w:r>
            <w:r w:rsidRPr="0095710F">
              <w:rPr>
                <w:rFonts w:ascii="Times New Roman" w:hAnsi="Times New Roman" w:cs="Times New Roman"/>
                <w:lang w:val="en-US"/>
              </w:rPr>
              <w:t>Zimbabwe's severe HIV/AIDS crisis</w:t>
            </w:r>
            <w:r>
              <w:rPr>
                <w:rFonts w:ascii="Times New Roman" w:hAnsi="Times New Roman" w:cs="Times New Roman"/>
                <w:lang w:val="en-US"/>
              </w:rPr>
              <w:t xml:space="preserve"> o</w:t>
            </w:r>
            <w:r w:rsidRPr="0095710F">
              <w:rPr>
                <w:rFonts w:ascii="Times New Roman" w:hAnsi="Times New Roman" w:cs="Times New Roman"/>
                <w:lang w:val="en-US"/>
              </w:rPr>
              <w:t xml:space="preserve">rphaned many children, increasing </w:t>
            </w:r>
            <w:r>
              <w:rPr>
                <w:rFonts w:ascii="Times New Roman" w:hAnsi="Times New Roman" w:cs="Times New Roman"/>
                <w:lang w:val="en-US"/>
              </w:rPr>
              <w:t xml:space="preserve">school </w:t>
            </w:r>
            <w:r w:rsidRPr="0095710F">
              <w:rPr>
                <w:rFonts w:ascii="Times New Roman" w:hAnsi="Times New Roman" w:cs="Times New Roman"/>
                <w:lang w:val="en-US"/>
              </w:rPr>
              <w:t>dropout rates</w:t>
            </w:r>
            <w:r>
              <w:rPr>
                <w:rFonts w:ascii="Times New Roman" w:hAnsi="Times New Roman" w:cs="Times New Roman"/>
                <w:lang w:val="en-US"/>
              </w:rPr>
              <w:t xml:space="preserve"> as the number of child-headed families increased</w:t>
            </w:r>
          </w:p>
        </w:tc>
        <w:tc>
          <w:tcPr>
            <w:tcW w:w="3501" w:type="dxa"/>
          </w:tcPr>
          <w:p w14:paraId="10852620" w14:textId="26A5C379" w:rsidR="00642BE7" w:rsidRPr="007F3C01" w:rsidRDefault="00642BE7" w:rsidP="00F82048">
            <w:pPr>
              <w:rPr>
                <w:rFonts w:ascii="Times New Roman" w:hAnsi="Times New Roman" w:cs="Times New Roman"/>
                <w:lang w:val="en-US"/>
              </w:rPr>
            </w:pPr>
            <w:hyperlink r:id="rId13" w:history="1">
              <w:r w:rsidRPr="007F3C01">
                <w:rPr>
                  <w:rStyle w:val="Hyperlink"/>
                  <w:rFonts w:ascii="Times New Roman" w:hAnsi="Times New Roman" w:cs="Times New Roman"/>
                  <w:lang w:val="en-US"/>
                </w:rPr>
                <w:t>https://tinyurl.com/33ab66n2</w:t>
              </w:r>
            </w:hyperlink>
          </w:p>
          <w:p w14:paraId="29FE1ABD" w14:textId="663A9DDF" w:rsidR="00642BE7" w:rsidRPr="007F3C01" w:rsidRDefault="00642BE7" w:rsidP="00F82048">
            <w:pPr>
              <w:rPr>
                <w:rFonts w:ascii="Times New Roman" w:hAnsi="Times New Roman" w:cs="Times New Roman"/>
                <w:lang w:val="en-US"/>
              </w:rPr>
            </w:pPr>
          </w:p>
        </w:tc>
      </w:tr>
      <w:tr w:rsidR="00642BE7" w14:paraId="19B464F3" w14:textId="77777777" w:rsidTr="005E53B7">
        <w:tc>
          <w:tcPr>
            <w:tcW w:w="896" w:type="dxa"/>
            <w:vMerge/>
          </w:tcPr>
          <w:p w14:paraId="2BEF3B4A" w14:textId="77777777" w:rsidR="00642BE7" w:rsidRDefault="00642BE7" w:rsidP="00F82048">
            <w:pPr>
              <w:rPr>
                <w:rFonts w:ascii="Times New Roman" w:hAnsi="Times New Roman" w:cs="Times New Roman"/>
                <w:b/>
                <w:bCs/>
                <w:lang w:val="en-US"/>
              </w:rPr>
            </w:pPr>
          </w:p>
        </w:tc>
        <w:tc>
          <w:tcPr>
            <w:tcW w:w="4619" w:type="dxa"/>
          </w:tcPr>
          <w:p w14:paraId="13C24EB7" w14:textId="0B314F5C" w:rsidR="00642BE7" w:rsidRPr="00560B84" w:rsidRDefault="00642BE7" w:rsidP="00F82048">
            <w:pPr>
              <w:rPr>
                <w:rFonts w:ascii="Times New Roman" w:hAnsi="Times New Roman" w:cs="Times New Roman"/>
                <w:b/>
                <w:bCs/>
                <w:lang w:val="en-US"/>
              </w:rPr>
            </w:pPr>
            <w:r w:rsidRPr="00560B84">
              <w:rPr>
                <w:rFonts w:ascii="Times New Roman" w:hAnsi="Times New Roman" w:cs="Times New Roman"/>
              </w:rPr>
              <w:t>A survey from Zimbabwe in 2000 found that 31 % of the households interviewed had a child who was not attending school following the death of the mother.</w:t>
            </w:r>
          </w:p>
        </w:tc>
        <w:tc>
          <w:tcPr>
            <w:tcW w:w="3501" w:type="dxa"/>
          </w:tcPr>
          <w:p w14:paraId="02B22B52" w14:textId="72095CE7" w:rsidR="00642BE7" w:rsidRDefault="00D32A7B" w:rsidP="00F82048">
            <w:hyperlink r:id="rId14" w:history="1">
              <w:r w:rsidRPr="00EE66BC">
                <w:rPr>
                  <w:rStyle w:val="Hyperlink"/>
                </w:rPr>
                <w:t>https://tinyurl.com/nt7yjc3m</w:t>
              </w:r>
            </w:hyperlink>
          </w:p>
          <w:p w14:paraId="20528B3D" w14:textId="0BD777F6" w:rsidR="00D32A7B" w:rsidRDefault="00D32A7B" w:rsidP="00F82048"/>
        </w:tc>
      </w:tr>
      <w:tr w:rsidR="00642BE7" w14:paraId="4D32CA3E" w14:textId="77777777" w:rsidTr="005E53B7">
        <w:tc>
          <w:tcPr>
            <w:tcW w:w="896" w:type="dxa"/>
            <w:vMerge/>
          </w:tcPr>
          <w:p w14:paraId="297BA65A" w14:textId="77777777" w:rsidR="00642BE7" w:rsidRDefault="00642BE7" w:rsidP="00F82048">
            <w:pPr>
              <w:rPr>
                <w:rFonts w:ascii="Times New Roman" w:hAnsi="Times New Roman" w:cs="Times New Roman"/>
                <w:b/>
                <w:bCs/>
                <w:lang w:val="en-US"/>
              </w:rPr>
            </w:pPr>
          </w:p>
        </w:tc>
        <w:tc>
          <w:tcPr>
            <w:tcW w:w="4619" w:type="dxa"/>
          </w:tcPr>
          <w:p w14:paraId="07A98E0F" w14:textId="5BCB88D0" w:rsidR="00642BE7" w:rsidRPr="00642BE7" w:rsidRDefault="00642BE7" w:rsidP="00F82048">
            <w:pPr>
              <w:rPr>
                <w:rFonts w:ascii="Times New Roman" w:hAnsi="Times New Roman" w:cs="Times New Roman"/>
                <w:lang w:val="en-US"/>
              </w:rPr>
            </w:pPr>
            <w:r w:rsidRPr="00642BE7">
              <w:rPr>
                <w:rFonts w:ascii="Times New Roman" w:hAnsi="Times New Roman" w:cs="Times New Roman"/>
                <w:lang w:val="en-US"/>
              </w:rPr>
              <w:t xml:space="preserve">In a survey carried out, on </w:t>
            </w:r>
            <w:r w:rsidRPr="00642BE7">
              <w:rPr>
                <w:rFonts w:ascii="Times New Roman" w:hAnsi="Times New Roman" w:cs="Times New Roman"/>
              </w:rPr>
              <w:t>absenteeism due to HIV/AIDS-related sickness, Zimbabwe would lose 3.2 % of available teacher and education officer labour each year over the 2000-2010 decade</w:t>
            </w:r>
          </w:p>
        </w:tc>
        <w:tc>
          <w:tcPr>
            <w:tcW w:w="3501" w:type="dxa"/>
          </w:tcPr>
          <w:p w14:paraId="1EB085C4" w14:textId="15F269D1" w:rsidR="00642BE7" w:rsidRDefault="00D32A7B" w:rsidP="00F82048">
            <w:hyperlink r:id="rId15" w:history="1">
              <w:r w:rsidRPr="00EE66BC">
                <w:rPr>
                  <w:rStyle w:val="Hyperlink"/>
                </w:rPr>
                <w:t>https://tinyurl.com/nt7yjc3m</w:t>
              </w:r>
            </w:hyperlink>
          </w:p>
          <w:p w14:paraId="0EBB943E" w14:textId="16138C89" w:rsidR="00D32A7B" w:rsidRDefault="00D32A7B" w:rsidP="00F82048"/>
        </w:tc>
      </w:tr>
      <w:tr w:rsidR="009646B9" w14:paraId="67142C65" w14:textId="77777777" w:rsidTr="005E53B7">
        <w:tc>
          <w:tcPr>
            <w:tcW w:w="896" w:type="dxa"/>
            <w:vMerge w:val="restart"/>
          </w:tcPr>
          <w:p w14:paraId="6E40B545" w14:textId="231F4C49" w:rsidR="009646B9" w:rsidRDefault="009646B9" w:rsidP="00F82048">
            <w:pPr>
              <w:rPr>
                <w:rFonts w:ascii="Times New Roman" w:hAnsi="Times New Roman" w:cs="Times New Roman"/>
                <w:b/>
                <w:bCs/>
                <w:lang w:val="en-US"/>
              </w:rPr>
            </w:pPr>
            <w:r>
              <w:rPr>
                <w:rFonts w:ascii="Times New Roman" w:hAnsi="Times New Roman" w:cs="Times New Roman"/>
                <w:b/>
                <w:bCs/>
                <w:lang w:val="en-US"/>
              </w:rPr>
              <w:t>2000-2008</w:t>
            </w:r>
          </w:p>
        </w:tc>
        <w:tc>
          <w:tcPr>
            <w:tcW w:w="4619" w:type="dxa"/>
          </w:tcPr>
          <w:p w14:paraId="5905230D" w14:textId="325A8259" w:rsidR="009646B9" w:rsidRPr="00F555CD" w:rsidRDefault="009646B9" w:rsidP="00F82048">
            <w:pPr>
              <w:rPr>
                <w:rFonts w:ascii="Times New Roman" w:hAnsi="Times New Roman" w:cs="Times New Roman"/>
                <w:lang w:val="en-US"/>
              </w:rPr>
            </w:pPr>
            <w:r>
              <w:rPr>
                <w:rFonts w:ascii="Times New Roman" w:hAnsi="Times New Roman" w:cs="Times New Roman"/>
                <w:b/>
                <w:bCs/>
                <w:lang w:val="en-US"/>
              </w:rPr>
              <w:t xml:space="preserve">Economic crisis- </w:t>
            </w:r>
            <w:r w:rsidRPr="00F555CD">
              <w:rPr>
                <w:rFonts w:ascii="Times New Roman" w:hAnsi="Times New Roman" w:cs="Times New Roman"/>
                <w:lang w:val="en-US"/>
              </w:rPr>
              <w:t>Hyperinflation, food shortages, and economic decline led to:</w:t>
            </w:r>
          </w:p>
          <w:p w14:paraId="351E9578" w14:textId="77777777" w:rsidR="009646B9" w:rsidRPr="00F555CD" w:rsidRDefault="009646B9" w:rsidP="00F82048">
            <w:pPr>
              <w:rPr>
                <w:rFonts w:ascii="Times New Roman" w:hAnsi="Times New Roman" w:cs="Times New Roman"/>
                <w:lang w:val="en-US"/>
              </w:rPr>
            </w:pPr>
            <w:r w:rsidRPr="00F555CD">
              <w:rPr>
                <w:rFonts w:ascii="Times New Roman" w:hAnsi="Times New Roman" w:cs="Times New Roman"/>
                <w:lang w:val="en-US"/>
              </w:rPr>
              <w:t xml:space="preserve">    - Reduced government spending on education.</w:t>
            </w:r>
          </w:p>
          <w:p w14:paraId="43771100" w14:textId="2D44E9FE" w:rsidR="009646B9" w:rsidRPr="00F555CD" w:rsidRDefault="009646B9" w:rsidP="00F82048">
            <w:pPr>
              <w:rPr>
                <w:rFonts w:ascii="Times New Roman" w:hAnsi="Times New Roman" w:cs="Times New Roman"/>
                <w:b/>
                <w:bCs/>
                <w:lang w:val="en-US"/>
              </w:rPr>
            </w:pPr>
            <w:r w:rsidRPr="00F555CD">
              <w:rPr>
                <w:rFonts w:ascii="Times New Roman" w:hAnsi="Times New Roman" w:cs="Times New Roman"/>
                <w:lang w:val="en-US"/>
              </w:rPr>
              <w:t xml:space="preserve">    - Increased poverty, forcing families to prioritize basic needs over education.</w:t>
            </w:r>
            <w:r>
              <w:rPr>
                <w:rFonts w:ascii="Times New Roman" w:hAnsi="Times New Roman" w:cs="Times New Roman"/>
                <w:lang w:val="en-US"/>
              </w:rPr>
              <w:t xml:space="preserve"> This created educational inequalities based on financial challenges.</w:t>
            </w:r>
          </w:p>
        </w:tc>
        <w:tc>
          <w:tcPr>
            <w:tcW w:w="3501" w:type="dxa"/>
          </w:tcPr>
          <w:p w14:paraId="5C679FF2" w14:textId="0A01511B" w:rsidR="009646B9" w:rsidRPr="003552A6" w:rsidRDefault="009646B9" w:rsidP="00F82048">
            <w:pPr>
              <w:rPr>
                <w:rFonts w:ascii="Times New Roman" w:hAnsi="Times New Roman" w:cs="Times New Roman"/>
                <w:lang w:val="en-US"/>
              </w:rPr>
            </w:pPr>
            <w:hyperlink r:id="rId16" w:history="1">
              <w:r w:rsidRPr="003552A6">
                <w:rPr>
                  <w:rStyle w:val="Hyperlink"/>
                  <w:rFonts w:ascii="Times New Roman" w:hAnsi="Times New Roman" w:cs="Times New Roman"/>
                  <w:lang w:val="en-US"/>
                </w:rPr>
                <w:t>https://tinyurl.com/56yf7wf9</w:t>
              </w:r>
            </w:hyperlink>
          </w:p>
          <w:p w14:paraId="49D40D6F" w14:textId="510DB393" w:rsidR="009646B9" w:rsidRPr="003552A6" w:rsidRDefault="009646B9" w:rsidP="00F82048">
            <w:pPr>
              <w:rPr>
                <w:rFonts w:ascii="Times New Roman" w:hAnsi="Times New Roman" w:cs="Times New Roman"/>
                <w:lang w:val="en-US"/>
              </w:rPr>
            </w:pPr>
          </w:p>
        </w:tc>
      </w:tr>
      <w:tr w:rsidR="009646B9" w14:paraId="1FD04F3A" w14:textId="77777777" w:rsidTr="005E53B7">
        <w:tc>
          <w:tcPr>
            <w:tcW w:w="896" w:type="dxa"/>
            <w:vMerge/>
          </w:tcPr>
          <w:p w14:paraId="0A437D7B" w14:textId="77777777" w:rsidR="009646B9" w:rsidRDefault="009646B9" w:rsidP="00F82048">
            <w:pPr>
              <w:rPr>
                <w:rFonts w:ascii="Times New Roman" w:hAnsi="Times New Roman" w:cs="Times New Roman"/>
                <w:b/>
                <w:bCs/>
                <w:lang w:val="en-US"/>
              </w:rPr>
            </w:pPr>
          </w:p>
        </w:tc>
        <w:tc>
          <w:tcPr>
            <w:tcW w:w="4619" w:type="dxa"/>
          </w:tcPr>
          <w:p w14:paraId="5A3191E7" w14:textId="0FEE443C" w:rsidR="009646B9" w:rsidRDefault="009646B9" w:rsidP="00F82048">
            <w:pPr>
              <w:rPr>
                <w:rFonts w:ascii="Times New Roman" w:hAnsi="Times New Roman" w:cs="Times New Roman"/>
                <w:b/>
                <w:bCs/>
                <w:lang w:val="en-US"/>
              </w:rPr>
            </w:pPr>
            <w:r>
              <w:rPr>
                <w:rFonts w:ascii="Times New Roman" w:hAnsi="Times New Roman" w:cs="Times New Roman"/>
                <w:b/>
                <w:bCs/>
                <w:lang w:val="en-US"/>
              </w:rPr>
              <w:t xml:space="preserve">By 2004 </w:t>
            </w:r>
            <w:r w:rsidRPr="00A23D4C">
              <w:rPr>
                <w:rFonts w:ascii="Times New Roman" w:hAnsi="Times New Roman" w:cs="Times New Roman"/>
                <w:color w:val="06070B"/>
              </w:rPr>
              <w:t>more than 50,000 children of informal traders and city squatter families in Zimbabwe had dropped out of school</w:t>
            </w:r>
          </w:p>
        </w:tc>
        <w:tc>
          <w:tcPr>
            <w:tcW w:w="3501" w:type="dxa"/>
          </w:tcPr>
          <w:p w14:paraId="3F75A482" w14:textId="40DB7518" w:rsidR="009646B9" w:rsidRDefault="009646B9" w:rsidP="00F82048">
            <w:hyperlink r:id="rId17" w:history="1">
              <w:r w:rsidRPr="00EE66BC">
                <w:rPr>
                  <w:rStyle w:val="Hyperlink"/>
                </w:rPr>
                <w:t>https://tinyurl.com/4d3twdzr</w:t>
              </w:r>
            </w:hyperlink>
          </w:p>
          <w:p w14:paraId="3AB729ED" w14:textId="670C84EA" w:rsidR="009646B9" w:rsidRDefault="009646B9" w:rsidP="00F82048"/>
        </w:tc>
      </w:tr>
      <w:tr w:rsidR="00D35353" w14:paraId="0BF52DD1" w14:textId="77777777" w:rsidTr="005E53B7">
        <w:tc>
          <w:tcPr>
            <w:tcW w:w="896" w:type="dxa"/>
          </w:tcPr>
          <w:p w14:paraId="0BF80D10" w14:textId="40F88A06" w:rsidR="00F82048" w:rsidRDefault="00F82048" w:rsidP="00F82048">
            <w:pPr>
              <w:rPr>
                <w:rFonts w:ascii="Times New Roman" w:hAnsi="Times New Roman" w:cs="Times New Roman"/>
                <w:b/>
                <w:bCs/>
                <w:lang w:val="en-US"/>
              </w:rPr>
            </w:pPr>
            <w:r>
              <w:rPr>
                <w:rFonts w:ascii="Times New Roman" w:hAnsi="Times New Roman" w:cs="Times New Roman"/>
                <w:b/>
                <w:bCs/>
                <w:lang w:val="en-US"/>
              </w:rPr>
              <w:lastRenderedPageBreak/>
              <w:t>2002</w:t>
            </w:r>
          </w:p>
        </w:tc>
        <w:tc>
          <w:tcPr>
            <w:tcW w:w="4619" w:type="dxa"/>
          </w:tcPr>
          <w:p w14:paraId="4619E7A5" w14:textId="7BBCDD33" w:rsidR="00F82048" w:rsidRPr="00DD10A8" w:rsidRDefault="00F82048" w:rsidP="00F82048">
            <w:pPr>
              <w:rPr>
                <w:rFonts w:ascii="Times New Roman" w:hAnsi="Times New Roman" w:cs="Times New Roman"/>
                <w:lang w:val="en-US"/>
              </w:rPr>
            </w:pPr>
            <w:r>
              <w:rPr>
                <w:rFonts w:ascii="Times New Roman" w:hAnsi="Times New Roman" w:cs="Times New Roman"/>
                <w:b/>
                <w:bCs/>
                <w:lang w:val="en-US"/>
              </w:rPr>
              <w:t>Introduction of 100% Loan -</w:t>
            </w:r>
            <w:r w:rsidRPr="00393E06">
              <w:rPr>
                <w:rFonts w:ascii="Times New Roman" w:hAnsi="Times New Roman" w:cs="Times New Roman"/>
                <w:lang w:val="en-US"/>
              </w:rPr>
              <w:t>The</w:t>
            </w:r>
            <w:r>
              <w:rPr>
                <w:rFonts w:ascii="Times New Roman" w:hAnsi="Times New Roman" w:cs="Times New Roman"/>
                <w:lang w:val="en-US"/>
              </w:rPr>
              <w:t xml:space="preserve"> government scrapped the educational grants </w:t>
            </w:r>
            <w:r w:rsidR="00FC1174">
              <w:rPr>
                <w:rFonts w:ascii="Times New Roman" w:hAnsi="Times New Roman" w:cs="Times New Roman"/>
                <w:lang w:val="en-US"/>
              </w:rPr>
              <w:t xml:space="preserve">solely funded by </w:t>
            </w:r>
            <w:r>
              <w:rPr>
                <w:rFonts w:ascii="Times New Roman" w:hAnsi="Times New Roman" w:cs="Times New Roman"/>
                <w:lang w:val="en-US"/>
              </w:rPr>
              <w:t xml:space="preserve">tertiary education since Independence. They were scrapped due </w:t>
            </w:r>
            <w:r w:rsidR="00CA5732">
              <w:rPr>
                <w:rFonts w:ascii="Times New Roman" w:hAnsi="Times New Roman" w:cs="Times New Roman"/>
                <w:lang w:val="en-US"/>
              </w:rPr>
              <w:t xml:space="preserve">to several reasons including economic constraints and </w:t>
            </w:r>
            <w:r w:rsidR="00C73754">
              <w:rPr>
                <w:rFonts w:ascii="Times New Roman" w:hAnsi="Times New Roman" w:cs="Times New Roman"/>
                <w:lang w:val="en-US"/>
              </w:rPr>
              <w:t>hyperinflation</w:t>
            </w:r>
            <w:r w:rsidR="00CA5732">
              <w:rPr>
                <w:rFonts w:ascii="Times New Roman" w:hAnsi="Times New Roman" w:cs="Times New Roman"/>
                <w:lang w:val="en-US"/>
              </w:rPr>
              <w:t xml:space="preserve"> that reduced the government</w:t>
            </w:r>
            <w:r w:rsidR="00C73754">
              <w:rPr>
                <w:rFonts w:ascii="Times New Roman" w:hAnsi="Times New Roman" w:cs="Times New Roman"/>
                <w:lang w:val="en-US"/>
              </w:rPr>
              <w:t>’s capacity to fund grants.</w:t>
            </w:r>
            <w:r>
              <w:rPr>
                <w:rFonts w:ascii="Times New Roman" w:hAnsi="Times New Roman" w:cs="Times New Roman"/>
                <w:lang w:val="en-US"/>
              </w:rPr>
              <w:t xml:space="preserve"> The loan system became a new financing policy that most students could not afford to pay and hence dropped out of school.</w:t>
            </w:r>
          </w:p>
        </w:tc>
        <w:tc>
          <w:tcPr>
            <w:tcW w:w="3501" w:type="dxa"/>
          </w:tcPr>
          <w:p w14:paraId="605174E0" w14:textId="77777777" w:rsidR="00F82048" w:rsidRPr="00A66778" w:rsidRDefault="00F82048" w:rsidP="00F82048">
            <w:pPr>
              <w:rPr>
                <w:rFonts w:ascii="Times New Roman" w:hAnsi="Times New Roman" w:cs="Times New Roman"/>
                <w:lang w:val="en-US"/>
              </w:rPr>
            </w:pPr>
            <w:hyperlink r:id="rId18" w:history="1">
              <w:r w:rsidRPr="00A66778">
                <w:rPr>
                  <w:rStyle w:val="Hyperlink"/>
                  <w:rFonts w:ascii="Times New Roman" w:hAnsi="Times New Roman" w:cs="Times New Roman"/>
                  <w:lang w:val="en-US"/>
                </w:rPr>
                <w:t>https://tinyurl.com/3zrxxykr</w:t>
              </w:r>
            </w:hyperlink>
            <w:r w:rsidRPr="00A66778">
              <w:rPr>
                <w:rFonts w:ascii="Times New Roman" w:hAnsi="Times New Roman" w:cs="Times New Roman"/>
                <w:lang w:val="en-US"/>
              </w:rPr>
              <w:t xml:space="preserve"> </w:t>
            </w:r>
          </w:p>
          <w:p w14:paraId="6AD86DB2" w14:textId="503D0987" w:rsidR="00F82048" w:rsidRPr="00A66778" w:rsidRDefault="00F82048" w:rsidP="00F82048">
            <w:pPr>
              <w:rPr>
                <w:rFonts w:ascii="Times New Roman" w:hAnsi="Times New Roman" w:cs="Times New Roman"/>
                <w:lang w:val="en-US"/>
              </w:rPr>
            </w:pPr>
          </w:p>
        </w:tc>
      </w:tr>
      <w:tr w:rsidR="000533F0" w14:paraId="44593DF9" w14:textId="77777777" w:rsidTr="005E53B7">
        <w:tc>
          <w:tcPr>
            <w:tcW w:w="896" w:type="dxa"/>
            <w:vMerge w:val="restart"/>
          </w:tcPr>
          <w:p w14:paraId="57EB70FC" w14:textId="53CAF094" w:rsidR="000533F0" w:rsidRDefault="000533F0" w:rsidP="00F82048">
            <w:pPr>
              <w:rPr>
                <w:rFonts w:ascii="Times New Roman" w:hAnsi="Times New Roman" w:cs="Times New Roman"/>
                <w:b/>
                <w:bCs/>
                <w:lang w:val="en-US"/>
              </w:rPr>
            </w:pPr>
            <w:r>
              <w:rPr>
                <w:rFonts w:ascii="Times New Roman" w:hAnsi="Times New Roman" w:cs="Times New Roman"/>
                <w:b/>
                <w:bCs/>
                <w:lang w:val="en-US"/>
              </w:rPr>
              <w:t>2003-2007</w:t>
            </w:r>
          </w:p>
        </w:tc>
        <w:tc>
          <w:tcPr>
            <w:tcW w:w="4619" w:type="dxa"/>
          </w:tcPr>
          <w:p w14:paraId="7E5A4703" w14:textId="7D29CBCD" w:rsidR="000533F0" w:rsidRPr="007A4668" w:rsidRDefault="000533F0" w:rsidP="00F82048">
            <w:pPr>
              <w:rPr>
                <w:rFonts w:ascii="Times New Roman" w:hAnsi="Times New Roman" w:cs="Times New Roman"/>
                <w:lang w:val="en-US"/>
              </w:rPr>
            </w:pPr>
            <w:r>
              <w:rPr>
                <w:rFonts w:ascii="Times New Roman" w:hAnsi="Times New Roman" w:cs="Times New Roman"/>
                <w:b/>
                <w:bCs/>
                <w:lang w:val="en-US"/>
              </w:rPr>
              <w:t xml:space="preserve">Increased teacher strikes- </w:t>
            </w:r>
            <w:r w:rsidRPr="00E2720C">
              <w:rPr>
                <w:rFonts w:ascii="Times New Roman" w:hAnsi="Times New Roman" w:cs="Times New Roman"/>
                <w:lang w:val="en-US"/>
              </w:rPr>
              <w:t xml:space="preserve">Repeated strikes over low wages, </w:t>
            </w:r>
            <w:r>
              <w:rPr>
                <w:rFonts w:ascii="Times New Roman" w:hAnsi="Times New Roman" w:cs="Times New Roman"/>
                <w:lang w:val="en-US"/>
              </w:rPr>
              <w:t xml:space="preserve">and </w:t>
            </w:r>
            <w:r w:rsidRPr="00E2720C">
              <w:rPr>
                <w:rFonts w:ascii="Times New Roman" w:hAnsi="Times New Roman" w:cs="Times New Roman"/>
                <w:lang w:val="en-US"/>
              </w:rPr>
              <w:t>poor working conditions</w:t>
            </w:r>
            <w:r>
              <w:rPr>
                <w:rFonts w:ascii="Times New Roman" w:hAnsi="Times New Roman" w:cs="Times New Roman"/>
                <w:lang w:val="en-US"/>
              </w:rPr>
              <w:t xml:space="preserve"> d</w:t>
            </w:r>
            <w:r w:rsidRPr="00E2720C">
              <w:rPr>
                <w:rFonts w:ascii="Times New Roman" w:hAnsi="Times New Roman" w:cs="Times New Roman"/>
                <w:lang w:val="en-US"/>
              </w:rPr>
              <w:t>isrupted learning</w:t>
            </w:r>
            <w:r>
              <w:rPr>
                <w:rFonts w:ascii="Times New Roman" w:hAnsi="Times New Roman" w:cs="Times New Roman"/>
                <w:lang w:val="en-US"/>
              </w:rPr>
              <w:t>,</w:t>
            </w:r>
            <w:r w:rsidRPr="00E2720C">
              <w:rPr>
                <w:rFonts w:ascii="Times New Roman" w:hAnsi="Times New Roman" w:cs="Times New Roman"/>
                <w:lang w:val="en-US"/>
              </w:rPr>
              <w:t xml:space="preserve"> </w:t>
            </w:r>
            <w:r>
              <w:rPr>
                <w:rFonts w:ascii="Times New Roman" w:hAnsi="Times New Roman" w:cs="Times New Roman"/>
                <w:lang w:val="en-US"/>
              </w:rPr>
              <w:t>and l</w:t>
            </w:r>
            <w:r w:rsidRPr="00E2720C">
              <w:rPr>
                <w:rFonts w:ascii="Times New Roman" w:hAnsi="Times New Roman" w:cs="Times New Roman"/>
                <w:lang w:val="en-US"/>
              </w:rPr>
              <w:t>ed to teacher shortages, particularly in rural areas</w:t>
            </w:r>
            <w:r>
              <w:rPr>
                <w:rFonts w:ascii="Times New Roman" w:hAnsi="Times New Roman" w:cs="Times New Roman"/>
                <w:lang w:val="en-US"/>
              </w:rPr>
              <w:t xml:space="preserve"> as they migrated to look for greener pastures and others were dismissed by the government due to the prolonged strikes.</w:t>
            </w:r>
          </w:p>
        </w:tc>
        <w:tc>
          <w:tcPr>
            <w:tcW w:w="3501" w:type="dxa"/>
          </w:tcPr>
          <w:p w14:paraId="68634BA1" w14:textId="2C357E97" w:rsidR="000533F0" w:rsidRPr="00191D6B" w:rsidRDefault="000533F0" w:rsidP="00F82048">
            <w:pPr>
              <w:rPr>
                <w:rFonts w:ascii="Times New Roman" w:hAnsi="Times New Roman" w:cs="Times New Roman"/>
                <w:lang w:val="en-US"/>
              </w:rPr>
            </w:pPr>
            <w:hyperlink r:id="rId19" w:history="1">
              <w:r w:rsidRPr="00191D6B">
                <w:rPr>
                  <w:rStyle w:val="Hyperlink"/>
                  <w:rFonts w:ascii="Times New Roman" w:hAnsi="Times New Roman" w:cs="Times New Roman"/>
                  <w:lang w:val="en-US"/>
                </w:rPr>
                <w:t>https://tinyurl.com/yc4yzmrw</w:t>
              </w:r>
            </w:hyperlink>
            <w:r w:rsidRPr="00191D6B">
              <w:rPr>
                <w:rFonts w:ascii="Times New Roman" w:hAnsi="Times New Roman" w:cs="Times New Roman"/>
                <w:lang w:val="en-US"/>
              </w:rPr>
              <w:t xml:space="preserve"> </w:t>
            </w:r>
          </w:p>
        </w:tc>
      </w:tr>
      <w:tr w:rsidR="000533F0" w14:paraId="2F333AD4" w14:textId="77777777" w:rsidTr="005E53B7">
        <w:tc>
          <w:tcPr>
            <w:tcW w:w="896" w:type="dxa"/>
            <w:vMerge/>
          </w:tcPr>
          <w:p w14:paraId="04C79EAE" w14:textId="77777777" w:rsidR="000533F0" w:rsidRDefault="000533F0" w:rsidP="00F82048">
            <w:pPr>
              <w:rPr>
                <w:rFonts w:ascii="Times New Roman" w:hAnsi="Times New Roman" w:cs="Times New Roman"/>
                <w:b/>
                <w:bCs/>
                <w:lang w:val="en-US"/>
              </w:rPr>
            </w:pPr>
          </w:p>
        </w:tc>
        <w:tc>
          <w:tcPr>
            <w:tcW w:w="4619" w:type="dxa"/>
          </w:tcPr>
          <w:p w14:paraId="791F1C80" w14:textId="1317DA2A" w:rsidR="000533F0" w:rsidRPr="00333320" w:rsidRDefault="000533F0" w:rsidP="00F82048">
            <w:pPr>
              <w:rPr>
                <w:rFonts w:ascii="Times New Roman" w:hAnsi="Times New Roman" w:cs="Times New Roman"/>
                <w:lang w:val="en-US"/>
              </w:rPr>
            </w:pPr>
            <w:r w:rsidRPr="0027259E">
              <w:rPr>
                <w:rFonts w:ascii="Times New Roman" w:hAnsi="Times New Roman" w:cs="Times New Roman"/>
                <w:b/>
                <w:bCs/>
                <w:lang w:val="en-US"/>
              </w:rPr>
              <w:t>The 2002 strike</w:t>
            </w:r>
            <w:r w:rsidRPr="00333320">
              <w:rPr>
                <w:rFonts w:ascii="Times New Roman" w:hAnsi="Times New Roman" w:cs="Times New Roman"/>
                <w:lang w:val="en-US"/>
              </w:rPr>
              <w:t xml:space="preserve"> over salary disputes lasted for two weeks </w:t>
            </w:r>
          </w:p>
        </w:tc>
        <w:tc>
          <w:tcPr>
            <w:tcW w:w="3501" w:type="dxa"/>
          </w:tcPr>
          <w:p w14:paraId="18F60AE7" w14:textId="72A1CD99" w:rsidR="000533F0" w:rsidRDefault="00D2743E" w:rsidP="00F82048">
            <w:hyperlink r:id="rId20" w:history="1">
              <w:r w:rsidR="000533F0" w:rsidRPr="00EE66BC">
                <w:rPr>
                  <w:rStyle w:val="Hyperlink"/>
                </w:rPr>
                <w:t>https://tinyurl.com/3ywmnwmd</w:t>
              </w:r>
            </w:hyperlink>
          </w:p>
          <w:p w14:paraId="3995498B" w14:textId="72980986" w:rsidR="000533F0" w:rsidRDefault="000533F0" w:rsidP="00F82048"/>
        </w:tc>
      </w:tr>
      <w:tr w:rsidR="000533F0" w14:paraId="20AF626B" w14:textId="77777777" w:rsidTr="005E53B7">
        <w:tc>
          <w:tcPr>
            <w:tcW w:w="896" w:type="dxa"/>
            <w:vMerge/>
          </w:tcPr>
          <w:p w14:paraId="4BCDE9EE" w14:textId="77777777" w:rsidR="000533F0" w:rsidRDefault="000533F0" w:rsidP="00F82048">
            <w:pPr>
              <w:rPr>
                <w:rFonts w:ascii="Times New Roman" w:hAnsi="Times New Roman" w:cs="Times New Roman"/>
                <w:b/>
                <w:bCs/>
                <w:lang w:val="en-US"/>
              </w:rPr>
            </w:pPr>
          </w:p>
        </w:tc>
        <w:tc>
          <w:tcPr>
            <w:tcW w:w="4619" w:type="dxa"/>
          </w:tcPr>
          <w:p w14:paraId="12713242" w14:textId="77777777" w:rsidR="000533F0" w:rsidRDefault="000533F0" w:rsidP="00106E2D">
            <w:pPr>
              <w:rPr>
                <w:rFonts w:ascii="Times New Roman" w:hAnsi="Times New Roman" w:cs="Times New Roman"/>
                <w:lang w:val="en-US"/>
              </w:rPr>
            </w:pPr>
            <w:r w:rsidRPr="0027259E">
              <w:rPr>
                <w:rFonts w:ascii="Times New Roman" w:hAnsi="Times New Roman" w:cs="Times New Roman"/>
                <w:b/>
                <w:bCs/>
                <w:lang w:val="en-US"/>
              </w:rPr>
              <w:t>2008-2009</w:t>
            </w:r>
            <w:r>
              <w:rPr>
                <w:rFonts w:ascii="Times New Roman" w:hAnsi="Times New Roman" w:cs="Times New Roman"/>
                <w:lang w:val="en-US"/>
              </w:rPr>
              <w:t xml:space="preserve"> Teachers went on strike p</w:t>
            </w:r>
            <w:r w:rsidRPr="00106E2D">
              <w:rPr>
                <w:rFonts w:ascii="Times New Roman" w:hAnsi="Times New Roman" w:cs="Times New Roman"/>
                <w:lang w:val="en-US"/>
              </w:rPr>
              <w:t>rotesting hyperinflation and poor salaries.</w:t>
            </w:r>
          </w:p>
          <w:p w14:paraId="35943643" w14:textId="57956280" w:rsidR="000533F0" w:rsidRPr="00333320" w:rsidRDefault="000533F0" w:rsidP="00106E2D">
            <w:pPr>
              <w:rPr>
                <w:rFonts w:ascii="Times New Roman" w:hAnsi="Times New Roman" w:cs="Times New Roman"/>
                <w:lang w:val="en-US"/>
              </w:rPr>
            </w:pPr>
            <w:r>
              <w:rPr>
                <w:rFonts w:ascii="Times New Roman" w:hAnsi="Times New Roman" w:cs="Times New Roman"/>
                <w:lang w:val="en-US"/>
              </w:rPr>
              <w:t xml:space="preserve"> This went on for </w:t>
            </w:r>
            <w:r w:rsidRPr="00106E2D">
              <w:rPr>
                <w:rFonts w:ascii="Times New Roman" w:hAnsi="Times New Roman" w:cs="Times New Roman"/>
                <w:lang w:val="en-US"/>
              </w:rPr>
              <w:t>6 months (interrupted by school closures due to political violence)</w:t>
            </w:r>
            <w:r>
              <w:rPr>
                <w:rFonts w:ascii="Times New Roman" w:hAnsi="Times New Roman" w:cs="Times New Roman"/>
                <w:lang w:val="en-US"/>
              </w:rPr>
              <w:t xml:space="preserve"> and school days lost were approximately 180</w:t>
            </w:r>
          </w:p>
        </w:tc>
        <w:tc>
          <w:tcPr>
            <w:tcW w:w="3501" w:type="dxa"/>
          </w:tcPr>
          <w:p w14:paraId="065C5230" w14:textId="2CBCEB6C" w:rsidR="000533F0" w:rsidRDefault="00D2743E" w:rsidP="00F82048">
            <w:hyperlink r:id="rId21" w:history="1">
              <w:r w:rsidR="000533F0" w:rsidRPr="00EE66BC">
                <w:rPr>
                  <w:rStyle w:val="Hyperlink"/>
                </w:rPr>
                <w:t>https://tinyurl.com/4ncdr5fx</w:t>
              </w:r>
            </w:hyperlink>
          </w:p>
          <w:p w14:paraId="11F28A46" w14:textId="048A7411" w:rsidR="000533F0" w:rsidRDefault="000533F0" w:rsidP="00F82048"/>
        </w:tc>
      </w:tr>
      <w:tr w:rsidR="000533F0" w14:paraId="3D57AD38" w14:textId="77777777" w:rsidTr="005E53B7">
        <w:tc>
          <w:tcPr>
            <w:tcW w:w="896" w:type="dxa"/>
            <w:vMerge/>
          </w:tcPr>
          <w:p w14:paraId="32A84C4A" w14:textId="3B7CC224" w:rsidR="000533F0" w:rsidRDefault="000533F0" w:rsidP="005E53B7">
            <w:pPr>
              <w:rPr>
                <w:rFonts w:ascii="Times New Roman" w:hAnsi="Times New Roman" w:cs="Times New Roman"/>
                <w:b/>
                <w:bCs/>
                <w:lang w:val="en-US"/>
              </w:rPr>
            </w:pPr>
          </w:p>
        </w:tc>
        <w:tc>
          <w:tcPr>
            <w:tcW w:w="4619" w:type="dxa"/>
          </w:tcPr>
          <w:p w14:paraId="7D83939D" w14:textId="35108B8F" w:rsidR="000533F0" w:rsidRPr="00BE0B7A" w:rsidRDefault="000533F0" w:rsidP="005E53B7">
            <w:pPr>
              <w:rPr>
                <w:rFonts w:ascii="Times New Roman" w:hAnsi="Times New Roman" w:cs="Times New Roman"/>
                <w:lang w:val="en-US"/>
              </w:rPr>
            </w:pPr>
            <w:r w:rsidRPr="0027259E">
              <w:rPr>
                <w:rFonts w:ascii="Times New Roman" w:hAnsi="Times New Roman" w:cs="Times New Roman"/>
                <w:b/>
                <w:bCs/>
              </w:rPr>
              <w:t>2018-2019</w:t>
            </w:r>
            <w:r w:rsidRPr="00BE0B7A">
              <w:rPr>
                <w:rFonts w:ascii="Times New Roman" w:hAnsi="Times New Roman" w:cs="Times New Roman"/>
              </w:rPr>
              <w:t xml:space="preserve"> Teacher Strikes: Over wage disputes, poor conditions, and pension reforms.</w:t>
            </w:r>
          </w:p>
        </w:tc>
        <w:tc>
          <w:tcPr>
            <w:tcW w:w="3501" w:type="dxa"/>
          </w:tcPr>
          <w:p w14:paraId="1144A851" w14:textId="2F8DD7BA" w:rsidR="000533F0" w:rsidRDefault="00D2743E" w:rsidP="005E53B7">
            <w:hyperlink r:id="rId22" w:history="1">
              <w:r w:rsidR="000533F0" w:rsidRPr="00EE66BC">
                <w:rPr>
                  <w:rStyle w:val="Hyperlink"/>
                </w:rPr>
                <w:t>https://tinyurl.com/4bcs445r</w:t>
              </w:r>
            </w:hyperlink>
          </w:p>
          <w:p w14:paraId="3BC2DAFB" w14:textId="5E51DC57" w:rsidR="000533F0" w:rsidRDefault="000533F0" w:rsidP="005E53B7"/>
        </w:tc>
      </w:tr>
      <w:tr w:rsidR="00F82048" w14:paraId="52CB5D3B" w14:textId="77777777" w:rsidTr="005E53B7">
        <w:tc>
          <w:tcPr>
            <w:tcW w:w="896" w:type="dxa"/>
          </w:tcPr>
          <w:p w14:paraId="2B51A9F8" w14:textId="3E2008C6" w:rsidR="00F82048" w:rsidRDefault="00F82048" w:rsidP="00F82048">
            <w:pPr>
              <w:rPr>
                <w:rFonts w:ascii="Times New Roman" w:hAnsi="Times New Roman" w:cs="Times New Roman"/>
                <w:b/>
                <w:bCs/>
                <w:lang w:val="en-US"/>
              </w:rPr>
            </w:pPr>
            <w:r>
              <w:rPr>
                <w:rFonts w:ascii="Times New Roman" w:hAnsi="Times New Roman" w:cs="Times New Roman"/>
                <w:b/>
                <w:bCs/>
                <w:lang w:val="en-US"/>
              </w:rPr>
              <w:t>2005</w:t>
            </w:r>
          </w:p>
        </w:tc>
        <w:tc>
          <w:tcPr>
            <w:tcW w:w="4619" w:type="dxa"/>
          </w:tcPr>
          <w:p w14:paraId="0A1D5C7E" w14:textId="603A74C0" w:rsidR="00F82048" w:rsidRPr="003E41ED" w:rsidRDefault="00F82048" w:rsidP="00F82048">
            <w:pPr>
              <w:rPr>
                <w:rFonts w:ascii="Times New Roman" w:hAnsi="Times New Roman" w:cs="Times New Roman"/>
                <w:lang w:val="en-US"/>
              </w:rPr>
            </w:pPr>
            <w:r>
              <w:rPr>
                <w:rFonts w:ascii="Times New Roman" w:hAnsi="Times New Roman" w:cs="Times New Roman"/>
                <w:b/>
                <w:bCs/>
                <w:lang w:val="en-US"/>
              </w:rPr>
              <w:t xml:space="preserve">Operation Murambatsvina- </w:t>
            </w:r>
            <w:r w:rsidRPr="003E41ED">
              <w:rPr>
                <w:rFonts w:ascii="Times New Roman" w:hAnsi="Times New Roman" w:cs="Times New Roman"/>
                <w:lang w:val="en-US"/>
              </w:rPr>
              <w:t>A government-led crackdown on informal settlements and markets</w:t>
            </w:r>
          </w:p>
          <w:p w14:paraId="76F253EA" w14:textId="68C936DA" w:rsidR="00F82048" w:rsidRPr="003E41ED" w:rsidRDefault="00F82048" w:rsidP="00F82048">
            <w:pPr>
              <w:rPr>
                <w:rFonts w:ascii="Times New Roman" w:hAnsi="Times New Roman" w:cs="Times New Roman"/>
                <w:lang w:val="en-US"/>
              </w:rPr>
            </w:pPr>
            <w:r>
              <w:rPr>
                <w:rFonts w:ascii="Times New Roman" w:hAnsi="Times New Roman" w:cs="Times New Roman"/>
                <w:lang w:val="en-US"/>
              </w:rPr>
              <w:t>d</w:t>
            </w:r>
            <w:r w:rsidRPr="003E41ED">
              <w:rPr>
                <w:rFonts w:ascii="Times New Roman" w:hAnsi="Times New Roman" w:cs="Times New Roman"/>
                <w:lang w:val="en-US"/>
              </w:rPr>
              <w:t>isplaced thousands, including children,</w:t>
            </w:r>
            <w:r>
              <w:rPr>
                <w:rFonts w:ascii="Times New Roman" w:hAnsi="Times New Roman" w:cs="Times New Roman"/>
                <w:lang w:val="en-US"/>
              </w:rPr>
              <w:t xml:space="preserve"> </w:t>
            </w:r>
            <w:r w:rsidRPr="003E41ED">
              <w:rPr>
                <w:rFonts w:ascii="Times New Roman" w:hAnsi="Times New Roman" w:cs="Times New Roman"/>
                <w:lang w:val="en-US"/>
              </w:rPr>
              <w:t>disrupting education.</w:t>
            </w:r>
            <w:r>
              <w:rPr>
                <w:rFonts w:ascii="Times New Roman" w:hAnsi="Times New Roman" w:cs="Times New Roman"/>
                <w:lang w:val="en-US"/>
              </w:rPr>
              <w:t xml:space="preserve"> It also d</w:t>
            </w:r>
            <w:r w:rsidRPr="003E41ED">
              <w:rPr>
                <w:rFonts w:ascii="Times New Roman" w:hAnsi="Times New Roman" w:cs="Times New Roman"/>
                <w:lang w:val="en-US"/>
              </w:rPr>
              <w:t>estroyed informal schools and educational infrastructure.</w:t>
            </w:r>
            <w:r>
              <w:rPr>
                <w:rFonts w:ascii="Times New Roman" w:hAnsi="Times New Roman" w:cs="Times New Roman"/>
                <w:lang w:val="en-US"/>
              </w:rPr>
              <w:t xml:space="preserve"> This increased inequality for children from low-income households.</w:t>
            </w:r>
          </w:p>
        </w:tc>
        <w:tc>
          <w:tcPr>
            <w:tcW w:w="3501" w:type="dxa"/>
          </w:tcPr>
          <w:p w14:paraId="498A1EC6" w14:textId="0000CF92" w:rsidR="00F82048" w:rsidRPr="00191D6B" w:rsidRDefault="00F82048" w:rsidP="00F82048">
            <w:pPr>
              <w:rPr>
                <w:rFonts w:ascii="Times New Roman" w:hAnsi="Times New Roman" w:cs="Times New Roman"/>
                <w:lang w:val="en-US"/>
              </w:rPr>
            </w:pPr>
            <w:hyperlink r:id="rId23" w:history="1">
              <w:r w:rsidRPr="00564D4F">
                <w:rPr>
                  <w:rStyle w:val="Hyperlink"/>
                  <w:rFonts w:ascii="Times New Roman" w:hAnsi="Times New Roman" w:cs="Times New Roman"/>
                  <w:lang w:val="en-US"/>
                </w:rPr>
                <w:t>https://tinyurl.com/2m8e6b9z</w:t>
              </w:r>
            </w:hyperlink>
            <w:r>
              <w:rPr>
                <w:rFonts w:ascii="Times New Roman" w:hAnsi="Times New Roman" w:cs="Times New Roman"/>
                <w:lang w:val="en-US"/>
              </w:rPr>
              <w:t xml:space="preserve"> </w:t>
            </w:r>
          </w:p>
        </w:tc>
      </w:tr>
      <w:tr w:rsidR="00445A8B" w14:paraId="018C9C6C" w14:textId="77777777" w:rsidTr="005E53B7">
        <w:tc>
          <w:tcPr>
            <w:tcW w:w="896" w:type="dxa"/>
            <w:vMerge w:val="restart"/>
          </w:tcPr>
          <w:p w14:paraId="7EFCC60D" w14:textId="099D22C7" w:rsidR="00445A8B" w:rsidRDefault="00445A8B" w:rsidP="00F82048">
            <w:pPr>
              <w:rPr>
                <w:rFonts w:ascii="Times New Roman" w:hAnsi="Times New Roman" w:cs="Times New Roman"/>
                <w:b/>
                <w:bCs/>
                <w:lang w:val="en-US"/>
              </w:rPr>
            </w:pPr>
            <w:r>
              <w:rPr>
                <w:rFonts w:ascii="Times New Roman" w:hAnsi="Times New Roman" w:cs="Times New Roman"/>
                <w:b/>
                <w:bCs/>
                <w:lang w:val="en-US"/>
              </w:rPr>
              <w:t>2008</w:t>
            </w:r>
          </w:p>
        </w:tc>
        <w:tc>
          <w:tcPr>
            <w:tcW w:w="4619" w:type="dxa"/>
          </w:tcPr>
          <w:p w14:paraId="4246EFB0" w14:textId="0809BB71" w:rsidR="00445A8B" w:rsidRPr="004B263C" w:rsidRDefault="00445A8B" w:rsidP="004B263C">
            <w:pPr>
              <w:rPr>
                <w:rFonts w:ascii="Times New Roman" w:hAnsi="Times New Roman" w:cs="Times New Roman"/>
                <w:lang w:val="en-US"/>
              </w:rPr>
            </w:pPr>
            <w:r>
              <w:rPr>
                <w:rFonts w:ascii="Times New Roman" w:hAnsi="Times New Roman" w:cs="Times New Roman"/>
                <w:b/>
                <w:bCs/>
                <w:lang w:val="en-US"/>
              </w:rPr>
              <w:t xml:space="preserve">Political Violence- </w:t>
            </w:r>
            <w:r w:rsidRPr="004B263C">
              <w:rPr>
                <w:rFonts w:ascii="Times New Roman" w:hAnsi="Times New Roman" w:cs="Times New Roman"/>
                <w:lang w:val="en-US"/>
              </w:rPr>
              <w:t xml:space="preserve">Pre- and post-election violence </w:t>
            </w:r>
            <w:r>
              <w:rPr>
                <w:rFonts w:ascii="Times New Roman" w:hAnsi="Times New Roman" w:cs="Times New Roman"/>
                <w:lang w:val="en-US"/>
              </w:rPr>
              <w:t>c</w:t>
            </w:r>
            <w:r w:rsidRPr="004B263C">
              <w:rPr>
                <w:rFonts w:ascii="Times New Roman" w:hAnsi="Times New Roman" w:cs="Times New Roman"/>
                <w:lang w:val="en-US"/>
              </w:rPr>
              <w:t>reated a climate of fear, affecting attendance and learning.</w:t>
            </w:r>
            <w:r>
              <w:rPr>
                <w:rFonts w:ascii="Times New Roman" w:hAnsi="Times New Roman" w:cs="Times New Roman"/>
                <w:lang w:val="en-US"/>
              </w:rPr>
              <w:t xml:space="preserve"> The violence also d</w:t>
            </w:r>
            <w:r w:rsidRPr="004B263C">
              <w:rPr>
                <w:rFonts w:ascii="Times New Roman" w:hAnsi="Times New Roman" w:cs="Times New Roman"/>
                <w:lang w:val="en-US"/>
              </w:rPr>
              <w:t>isplaced families, disrupting education</w:t>
            </w:r>
            <w:r>
              <w:rPr>
                <w:rFonts w:ascii="Times New Roman" w:hAnsi="Times New Roman" w:cs="Times New Roman"/>
                <w:lang w:val="en-US"/>
              </w:rPr>
              <w:t xml:space="preserve"> as other students failed to return to school after their families were displaced. This created political party-based inequalities.</w:t>
            </w:r>
          </w:p>
        </w:tc>
        <w:tc>
          <w:tcPr>
            <w:tcW w:w="3501" w:type="dxa"/>
          </w:tcPr>
          <w:p w14:paraId="15D52F2F" w14:textId="5B48AB8A" w:rsidR="00445A8B" w:rsidRDefault="00445A8B" w:rsidP="00F82048">
            <w:pPr>
              <w:rPr>
                <w:rFonts w:ascii="Times New Roman" w:hAnsi="Times New Roman" w:cs="Times New Roman"/>
                <w:lang w:val="en-US"/>
              </w:rPr>
            </w:pPr>
            <w:hyperlink r:id="rId24" w:history="1">
              <w:r w:rsidRPr="00564D4F">
                <w:rPr>
                  <w:rStyle w:val="Hyperlink"/>
                  <w:rFonts w:ascii="Times New Roman" w:hAnsi="Times New Roman" w:cs="Times New Roman"/>
                  <w:lang w:val="en-US"/>
                </w:rPr>
                <w:t>https://tinyurl.com/3aae5yye</w:t>
              </w:r>
            </w:hyperlink>
          </w:p>
          <w:p w14:paraId="3665FC4B" w14:textId="400227D6" w:rsidR="00445A8B" w:rsidRPr="00191D6B" w:rsidRDefault="00445A8B" w:rsidP="00F82048">
            <w:pPr>
              <w:rPr>
                <w:rFonts w:ascii="Times New Roman" w:hAnsi="Times New Roman" w:cs="Times New Roman"/>
                <w:lang w:val="en-US"/>
              </w:rPr>
            </w:pPr>
          </w:p>
        </w:tc>
      </w:tr>
      <w:tr w:rsidR="00445A8B" w14:paraId="22E99284" w14:textId="77777777" w:rsidTr="005E53B7">
        <w:tc>
          <w:tcPr>
            <w:tcW w:w="896" w:type="dxa"/>
            <w:vMerge/>
          </w:tcPr>
          <w:p w14:paraId="3C79F283" w14:textId="77777777" w:rsidR="00445A8B" w:rsidRDefault="00445A8B" w:rsidP="00F82048">
            <w:pPr>
              <w:rPr>
                <w:rFonts w:ascii="Times New Roman" w:hAnsi="Times New Roman" w:cs="Times New Roman"/>
                <w:b/>
                <w:bCs/>
                <w:lang w:val="en-US"/>
              </w:rPr>
            </w:pPr>
          </w:p>
        </w:tc>
        <w:tc>
          <w:tcPr>
            <w:tcW w:w="4619" w:type="dxa"/>
          </w:tcPr>
          <w:p w14:paraId="2D5954CC" w14:textId="577648EA" w:rsidR="00445A8B" w:rsidRPr="00970BD0" w:rsidRDefault="00445A8B" w:rsidP="004B263C">
            <w:pPr>
              <w:rPr>
                <w:rFonts w:ascii="Times New Roman" w:hAnsi="Times New Roman" w:cs="Times New Roman"/>
                <w:b/>
                <w:bCs/>
                <w:lang w:val="en-US"/>
              </w:rPr>
            </w:pPr>
            <w:r w:rsidRPr="00970BD0">
              <w:rPr>
                <w:rFonts w:ascii="Times New Roman" w:hAnsi="Times New Roman" w:cs="Times New Roman"/>
              </w:rPr>
              <w:t>More than 10,000 children have been displaced by election violence in Zimbabwe, according to the UN Children's Fund (UNICEF).</w:t>
            </w:r>
          </w:p>
        </w:tc>
        <w:tc>
          <w:tcPr>
            <w:tcW w:w="3501" w:type="dxa"/>
          </w:tcPr>
          <w:p w14:paraId="59CBA90D" w14:textId="3F8C65A3" w:rsidR="00445A8B" w:rsidRDefault="00D2743E" w:rsidP="00F82048">
            <w:hyperlink r:id="rId25" w:history="1">
              <w:r w:rsidR="00445A8B" w:rsidRPr="00EE66BC">
                <w:rPr>
                  <w:rStyle w:val="Hyperlink"/>
                </w:rPr>
                <w:t>https://tinyurl.com/3aae5yye</w:t>
              </w:r>
            </w:hyperlink>
          </w:p>
          <w:p w14:paraId="5716DB58" w14:textId="02FC06AD" w:rsidR="00445A8B" w:rsidRDefault="00445A8B" w:rsidP="00F82048"/>
        </w:tc>
      </w:tr>
      <w:tr w:rsidR="00F82048" w14:paraId="16E6FC1D" w14:textId="77777777" w:rsidTr="005E53B7">
        <w:tc>
          <w:tcPr>
            <w:tcW w:w="896" w:type="dxa"/>
          </w:tcPr>
          <w:p w14:paraId="59F93D9A" w14:textId="3B63E2F9" w:rsidR="00F82048" w:rsidRDefault="006E580F" w:rsidP="00F82048">
            <w:pPr>
              <w:rPr>
                <w:rFonts w:ascii="Times New Roman" w:hAnsi="Times New Roman" w:cs="Times New Roman"/>
                <w:b/>
                <w:bCs/>
                <w:lang w:val="en-US"/>
              </w:rPr>
            </w:pPr>
            <w:r>
              <w:rPr>
                <w:rFonts w:ascii="Times New Roman" w:hAnsi="Times New Roman" w:cs="Times New Roman"/>
                <w:b/>
                <w:bCs/>
                <w:lang w:val="en-US"/>
              </w:rPr>
              <w:t>2017</w:t>
            </w:r>
          </w:p>
        </w:tc>
        <w:tc>
          <w:tcPr>
            <w:tcW w:w="4619" w:type="dxa"/>
          </w:tcPr>
          <w:p w14:paraId="49BD1104" w14:textId="09848B7E" w:rsidR="00F82048" w:rsidRPr="00354CEC" w:rsidRDefault="00354CEC" w:rsidP="00F82048">
            <w:pPr>
              <w:rPr>
                <w:rFonts w:ascii="Times New Roman" w:hAnsi="Times New Roman" w:cs="Times New Roman"/>
                <w:lang w:val="en-US"/>
              </w:rPr>
            </w:pPr>
            <w:r>
              <w:rPr>
                <w:rFonts w:ascii="Times New Roman" w:hAnsi="Times New Roman" w:cs="Times New Roman"/>
                <w:b/>
                <w:bCs/>
                <w:lang w:val="en-US"/>
              </w:rPr>
              <w:t xml:space="preserve">Varsities cadetship program scrapped- </w:t>
            </w:r>
            <w:r>
              <w:rPr>
                <w:rFonts w:ascii="Times New Roman" w:hAnsi="Times New Roman" w:cs="Times New Roman"/>
                <w:lang w:val="en-US"/>
              </w:rPr>
              <w:t xml:space="preserve">The government scrapped the special cadetship program which paid tertiary education fees for disadvantaged students because </w:t>
            </w:r>
            <w:r w:rsidR="00E55936">
              <w:rPr>
                <w:rFonts w:ascii="Times New Roman" w:hAnsi="Times New Roman" w:cs="Times New Roman"/>
                <w:lang w:val="en-US"/>
              </w:rPr>
              <w:t xml:space="preserve">they </w:t>
            </w:r>
            <w:r w:rsidR="00E55936">
              <w:rPr>
                <w:rFonts w:ascii="Times New Roman" w:hAnsi="Times New Roman" w:cs="Times New Roman"/>
                <w:lang w:val="en-US"/>
              </w:rPr>
              <w:lastRenderedPageBreak/>
              <w:t>owed</w:t>
            </w:r>
            <w:r>
              <w:rPr>
                <w:rFonts w:ascii="Times New Roman" w:hAnsi="Times New Roman" w:cs="Times New Roman"/>
                <w:lang w:val="en-US"/>
              </w:rPr>
              <w:t xml:space="preserve"> </w:t>
            </w:r>
            <w:r w:rsidR="00D54267">
              <w:rPr>
                <w:rFonts w:ascii="Times New Roman" w:hAnsi="Times New Roman" w:cs="Times New Roman"/>
                <w:lang w:val="en-US"/>
              </w:rPr>
              <w:t xml:space="preserve">large amounts of money hence tertiary </w:t>
            </w:r>
            <w:r w:rsidR="00E55936">
              <w:rPr>
                <w:rFonts w:ascii="Times New Roman" w:hAnsi="Times New Roman" w:cs="Times New Roman"/>
                <w:lang w:val="en-US"/>
              </w:rPr>
              <w:t>institutions</w:t>
            </w:r>
            <w:r w:rsidR="00D54267">
              <w:rPr>
                <w:rFonts w:ascii="Times New Roman" w:hAnsi="Times New Roman" w:cs="Times New Roman"/>
                <w:lang w:val="en-US"/>
              </w:rPr>
              <w:t xml:space="preserve"> could not take the students onboard</w:t>
            </w:r>
            <w:r w:rsidR="00E55936">
              <w:rPr>
                <w:rFonts w:ascii="Times New Roman" w:hAnsi="Times New Roman" w:cs="Times New Roman"/>
                <w:lang w:val="en-US"/>
              </w:rPr>
              <w:t>.</w:t>
            </w:r>
          </w:p>
        </w:tc>
        <w:tc>
          <w:tcPr>
            <w:tcW w:w="3501" w:type="dxa"/>
          </w:tcPr>
          <w:p w14:paraId="1958C995" w14:textId="4924FEE7" w:rsidR="00F82048" w:rsidRDefault="00AE4231" w:rsidP="00F82048">
            <w:pPr>
              <w:rPr>
                <w:rFonts w:ascii="Times New Roman" w:hAnsi="Times New Roman" w:cs="Times New Roman"/>
                <w:lang w:val="en-US"/>
              </w:rPr>
            </w:pPr>
            <w:hyperlink r:id="rId26" w:history="1">
              <w:r w:rsidRPr="00564D4F">
                <w:rPr>
                  <w:rStyle w:val="Hyperlink"/>
                  <w:rFonts w:ascii="Times New Roman" w:hAnsi="Times New Roman" w:cs="Times New Roman"/>
                  <w:lang w:val="en-US"/>
                </w:rPr>
                <w:t>https://tinyurl.com/5n6vwzaa</w:t>
              </w:r>
            </w:hyperlink>
          </w:p>
          <w:p w14:paraId="754298A6" w14:textId="2CDA4D2A" w:rsidR="00AE4231" w:rsidRPr="00191D6B" w:rsidRDefault="00AE4231" w:rsidP="00F82048">
            <w:pPr>
              <w:rPr>
                <w:rFonts w:ascii="Times New Roman" w:hAnsi="Times New Roman" w:cs="Times New Roman"/>
                <w:lang w:val="en-US"/>
              </w:rPr>
            </w:pPr>
          </w:p>
        </w:tc>
      </w:tr>
      <w:tr w:rsidR="00D35353" w14:paraId="22B1114E" w14:textId="77777777" w:rsidTr="005E53B7">
        <w:tc>
          <w:tcPr>
            <w:tcW w:w="896" w:type="dxa"/>
          </w:tcPr>
          <w:p w14:paraId="2EAB552C" w14:textId="37A05B15" w:rsidR="00F82048" w:rsidRDefault="00F82048" w:rsidP="00F82048">
            <w:pPr>
              <w:rPr>
                <w:rFonts w:ascii="Times New Roman" w:hAnsi="Times New Roman" w:cs="Times New Roman"/>
                <w:b/>
                <w:bCs/>
                <w:lang w:val="en-US"/>
              </w:rPr>
            </w:pPr>
            <w:r>
              <w:rPr>
                <w:rFonts w:ascii="Times New Roman" w:hAnsi="Times New Roman" w:cs="Times New Roman"/>
                <w:b/>
                <w:bCs/>
                <w:lang w:val="en-US"/>
              </w:rPr>
              <w:t>2018</w:t>
            </w:r>
          </w:p>
        </w:tc>
        <w:tc>
          <w:tcPr>
            <w:tcW w:w="4619" w:type="dxa"/>
          </w:tcPr>
          <w:p w14:paraId="7DEF390B" w14:textId="4D244071" w:rsidR="00F82048" w:rsidRPr="00452A6C" w:rsidRDefault="00F82048" w:rsidP="00F82048">
            <w:pPr>
              <w:rPr>
                <w:rFonts w:ascii="Times New Roman" w:hAnsi="Times New Roman" w:cs="Times New Roman"/>
                <w:lang w:val="en-US"/>
              </w:rPr>
            </w:pPr>
            <w:r w:rsidRPr="00D625D0">
              <w:rPr>
                <w:rFonts w:ascii="Times New Roman" w:hAnsi="Times New Roman" w:cs="Times New Roman"/>
                <w:b/>
                <w:bCs/>
                <w:lang w:val="en-US"/>
              </w:rPr>
              <w:t>The government suspended payment of fees for the STEM A’ Level students</w:t>
            </w:r>
            <w:r>
              <w:rPr>
                <w:rFonts w:ascii="Times New Roman" w:hAnsi="Times New Roman" w:cs="Times New Roman"/>
                <w:lang w:val="en-US"/>
              </w:rPr>
              <w:t xml:space="preserve"> saying it will be wrapping up the program with students already on its roll. Those who had passed their O’levels and wanted to proceed were disadvantaged.</w:t>
            </w:r>
          </w:p>
        </w:tc>
        <w:tc>
          <w:tcPr>
            <w:tcW w:w="3501" w:type="dxa"/>
          </w:tcPr>
          <w:p w14:paraId="68F5735A" w14:textId="0E07B830" w:rsidR="00F82048" w:rsidRPr="00A66778" w:rsidRDefault="00F82048" w:rsidP="00F82048">
            <w:pPr>
              <w:rPr>
                <w:rFonts w:ascii="Times New Roman" w:hAnsi="Times New Roman" w:cs="Times New Roman"/>
                <w:lang w:val="en-US"/>
              </w:rPr>
            </w:pPr>
            <w:hyperlink r:id="rId27" w:history="1">
              <w:r w:rsidRPr="00A66778">
                <w:rPr>
                  <w:rStyle w:val="Hyperlink"/>
                  <w:rFonts w:ascii="Times New Roman" w:hAnsi="Times New Roman" w:cs="Times New Roman"/>
                  <w:lang w:val="en-US"/>
                </w:rPr>
                <w:t>https://tinyurl.com/3edy8t9h</w:t>
              </w:r>
            </w:hyperlink>
          </w:p>
          <w:p w14:paraId="5D6C66D0" w14:textId="4B5CBA8F" w:rsidR="00F82048" w:rsidRPr="00A66778" w:rsidRDefault="00F82048" w:rsidP="00F82048">
            <w:pPr>
              <w:rPr>
                <w:rFonts w:ascii="Times New Roman" w:hAnsi="Times New Roman" w:cs="Times New Roman"/>
                <w:lang w:val="en-US"/>
              </w:rPr>
            </w:pPr>
          </w:p>
        </w:tc>
      </w:tr>
      <w:tr w:rsidR="00D35353" w14:paraId="450C78D8" w14:textId="77777777" w:rsidTr="005E53B7">
        <w:tc>
          <w:tcPr>
            <w:tcW w:w="896" w:type="dxa"/>
          </w:tcPr>
          <w:p w14:paraId="2DA732BB" w14:textId="2C0047EF" w:rsidR="00F82048" w:rsidRDefault="009120B3" w:rsidP="00F82048">
            <w:pPr>
              <w:rPr>
                <w:rFonts w:ascii="Times New Roman" w:hAnsi="Times New Roman" w:cs="Times New Roman"/>
                <w:b/>
                <w:bCs/>
                <w:lang w:val="en-US"/>
              </w:rPr>
            </w:pPr>
            <w:r>
              <w:rPr>
                <w:rFonts w:ascii="Times New Roman" w:hAnsi="Times New Roman" w:cs="Times New Roman"/>
                <w:b/>
                <w:bCs/>
                <w:lang w:val="en-US"/>
              </w:rPr>
              <w:t>2019</w:t>
            </w:r>
            <w:r w:rsidR="00210422">
              <w:rPr>
                <w:rFonts w:ascii="Times New Roman" w:hAnsi="Times New Roman" w:cs="Times New Roman"/>
                <w:b/>
                <w:bCs/>
                <w:lang w:val="en-US"/>
              </w:rPr>
              <w:t>-2021</w:t>
            </w:r>
          </w:p>
        </w:tc>
        <w:tc>
          <w:tcPr>
            <w:tcW w:w="4619" w:type="dxa"/>
          </w:tcPr>
          <w:p w14:paraId="0251F9AB" w14:textId="2B22602A" w:rsidR="00F82048" w:rsidRDefault="009120B3" w:rsidP="00F82048">
            <w:pPr>
              <w:rPr>
                <w:rFonts w:ascii="Times New Roman" w:hAnsi="Times New Roman" w:cs="Times New Roman"/>
                <w:lang w:val="en-US"/>
              </w:rPr>
            </w:pPr>
            <w:r w:rsidRPr="00D625D0">
              <w:rPr>
                <w:rFonts w:ascii="Times New Roman" w:hAnsi="Times New Roman" w:cs="Times New Roman"/>
                <w:b/>
                <w:bCs/>
                <w:lang w:val="en-US"/>
              </w:rPr>
              <w:t>COVI</w:t>
            </w:r>
            <w:r w:rsidR="00A13800" w:rsidRPr="00D625D0">
              <w:rPr>
                <w:rFonts w:ascii="Times New Roman" w:hAnsi="Times New Roman" w:cs="Times New Roman"/>
                <w:b/>
                <w:bCs/>
                <w:lang w:val="en-US"/>
              </w:rPr>
              <w:t>D-19 Pandemic</w:t>
            </w:r>
            <w:r w:rsidR="00A13800">
              <w:rPr>
                <w:rFonts w:ascii="Times New Roman" w:hAnsi="Times New Roman" w:cs="Times New Roman"/>
                <w:lang w:val="en-US"/>
              </w:rPr>
              <w:t>- With the introduction of online learning during this period to reduce spear</w:t>
            </w:r>
            <w:r w:rsidR="009D4AA7">
              <w:rPr>
                <w:rFonts w:ascii="Times New Roman" w:hAnsi="Times New Roman" w:cs="Times New Roman"/>
                <w:lang w:val="en-US"/>
              </w:rPr>
              <w:t xml:space="preserve">ing the virus. Students from rural areas and low-income households could not </w:t>
            </w:r>
            <w:r w:rsidR="00210422">
              <w:rPr>
                <w:rFonts w:ascii="Times New Roman" w:hAnsi="Times New Roman" w:cs="Times New Roman"/>
                <w:lang w:val="en-US"/>
              </w:rPr>
              <w:t>learn</w:t>
            </w:r>
            <w:r w:rsidR="009D4AA7">
              <w:rPr>
                <w:rFonts w:ascii="Times New Roman" w:hAnsi="Times New Roman" w:cs="Times New Roman"/>
                <w:lang w:val="en-US"/>
              </w:rPr>
              <w:t xml:space="preserve"> anything since they did not have access to </w:t>
            </w:r>
            <w:r w:rsidR="00210422">
              <w:rPr>
                <w:rFonts w:ascii="Times New Roman" w:hAnsi="Times New Roman" w:cs="Times New Roman"/>
                <w:lang w:val="en-US"/>
              </w:rPr>
              <w:t xml:space="preserve">the </w:t>
            </w:r>
            <w:r w:rsidR="009D4AA7">
              <w:rPr>
                <w:rFonts w:ascii="Times New Roman" w:hAnsi="Times New Roman" w:cs="Times New Roman"/>
                <w:lang w:val="en-US"/>
              </w:rPr>
              <w:t>internet, electricity</w:t>
            </w:r>
            <w:r w:rsidR="00210422">
              <w:rPr>
                <w:rFonts w:ascii="Times New Roman" w:hAnsi="Times New Roman" w:cs="Times New Roman"/>
                <w:lang w:val="en-US"/>
              </w:rPr>
              <w:t>,</w:t>
            </w:r>
            <w:r w:rsidR="009D4AA7">
              <w:rPr>
                <w:rFonts w:ascii="Times New Roman" w:hAnsi="Times New Roman" w:cs="Times New Roman"/>
                <w:lang w:val="en-US"/>
              </w:rPr>
              <w:t xml:space="preserve"> and computers used during online learning. This created a huge inequality gap as other students</w:t>
            </w:r>
            <w:r w:rsidR="00210422">
              <w:rPr>
                <w:rFonts w:ascii="Times New Roman" w:hAnsi="Times New Roman" w:cs="Times New Roman"/>
                <w:lang w:val="en-US"/>
              </w:rPr>
              <w:t>,</w:t>
            </w:r>
            <w:r w:rsidR="009D4AA7">
              <w:rPr>
                <w:rFonts w:ascii="Times New Roman" w:hAnsi="Times New Roman" w:cs="Times New Roman"/>
                <w:lang w:val="en-US"/>
              </w:rPr>
              <w:t xml:space="preserve"> especially from private </w:t>
            </w:r>
            <w:r w:rsidR="00210422">
              <w:rPr>
                <w:rFonts w:ascii="Times New Roman" w:hAnsi="Times New Roman" w:cs="Times New Roman"/>
                <w:lang w:val="en-US"/>
              </w:rPr>
              <w:t>schools</w:t>
            </w:r>
            <w:r w:rsidR="009D4AA7">
              <w:rPr>
                <w:rFonts w:ascii="Times New Roman" w:hAnsi="Times New Roman" w:cs="Times New Roman"/>
                <w:lang w:val="en-US"/>
              </w:rPr>
              <w:t xml:space="preserve"> continued learning </w:t>
            </w:r>
            <w:r w:rsidR="00210422">
              <w:rPr>
                <w:rFonts w:ascii="Times New Roman" w:hAnsi="Times New Roman" w:cs="Times New Roman"/>
                <w:lang w:val="en-US"/>
              </w:rPr>
              <w:t>smoothly.</w:t>
            </w:r>
          </w:p>
        </w:tc>
        <w:tc>
          <w:tcPr>
            <w:tcW w:w="3501" w:type="dxa"/>
          </w:tcPr>
          <w:p w14:paraId="7EEE1AE5" w14:textId="1CE58B9F" w:rsidR="00F82048" w:rsidRPr="002E6EB4" w:rsidRDefault="002E6EB4" w:rsidP="00F82048">
            <w:pPr>
              <w:rPr>
                <w:rFonts w:ascii="Times New Roman" w:hAnsi="Times New Roman" w:cs="Times New Roman"/>
                <w:lang w:val="en-US"/>
              </w:rPr>
            </w:pPr>
            <w:hyperlink r:id="rId28" w:history="1">
              <w:r w:rsidRPr="002E6EB4">
                <w:rPr>
                  <w:rStyle w:val="Hyperlink"/>
                  <w:rFonts w:ascii="Times New Roman" w:hAnsi="Times New Roman" w:cs="Times New Roman"/>
                  <w:lang w:val="en-US"/>
                </w:rPr>
                <w:t>https://tinyurl.com/yc2a3bex</w:t>
              </w:r>
            </w:hyperlink>
          </w:p>
          <w:p w14:paraId="1DE3BE69" w14:textId="60227729" w:rsidR="002E6EB4" w:rsidRPr="002E6EB4" w:rsidRDefault="002E6EB4" w:rsidP="00F82048">
            <w:pPr>
              <w:rPr>
                <w:rFonts w:ascii="Times New Roman" w:hAnsi="Times New Roman" w:cs="Times New Roman"/>
                <w:lang w:val="en-US"/>
              </w:rPr>
            </w:pPr>
          </w:p>
        </w:tc>
      </w:tr>
    </w:tbl>
    <w:p w14:paraId="7474862A" w14:textId="77777777" w:rsidR="00C023E4" w:rsidRDefault="00C023E4">
      <w:pPr>
        <w:rPr>
          <w:rFonts w:ascii="Times New Roman" w:hAnsi="Times New Roman" w:cs="Times New Roman"/>
          <w:b/>
          <w:bCs/>
          <w:lang w:val="en-US"/>
        </w:rPr>
      </w:pPr>
    </w:p>
    <w:p w14:paraId="3C317C91" w14:textId="77777777" w:rsidR="00C023E4" w:rsidRPr="00D35353" w:rsidRDefault="00C023E4" w:rsidP="00D35353">
      <w:pPr>
        <w:rPr>
          <w:rFonts w:ascii="Times New Roman" w:hAnsi="Times New Roman" w:cs="Times New Roman"/>
          <w:b/>
          <w:bCs/>
          <w:lang w:val="en-US"/>
        </w:rPr>
      </w:pPr>
    </w:p>
    <w:sectPr w:rsidR="00C023E4" w:rsidRPr="00D35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f5">
    <w:altName w:val="Cambria"/>
    <w:panose1 w:val="00000000000000000000"/>
    <w:charset w:val="00"/>
    <w:family w:val="roman"/>
    <w:notTrueType/>
    <w:pitch w:val="default"/>
  </w:font>
  <w:font w:name="ff6">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5220B"/>
    <w:multiLevelType w:val="hybridMultilevel"/>
    <w:tmpl w:val="72C09FE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248072B6"/>
    <w:multiLevelType w:val="hybridMultilevel"/>
    <w:tmpl w:val="1C5EA8A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42766B00"/>
    <w:multiLevelType w:val="hybridMultilevel"/>
    <w:tmpl w:val="7950776A"/>
    <w:lvl w:ilvl="0" w:tplc="30090001">
      <w:start w:val="1"/>
      <w:numFmt w:val="bullet"/>
      <w:lvlText w:val=""/>
      <w:lvlJc w:val="left"/>
      <w:pPr>
        <w:ind w:left="780" w:hanging="360"/>
      </w:pPr>
      <w:rPr>
        <w:rFonts w:ascii="Symbol" w:hAnsi="Symbol" w:hint="default"/>
      </w:rPr>
    </w:lvl>
    <w:lvl w:ilvl="1" w:tplc="30090003" w:tentative="1">
      <w:start w:val="1"/>
      <w:numFmt w:val="bullet"/>
      <w:lvlText w:val="o"/>
      <w:lvlJc w:val="left"/>
      <w:pPr>
        <w:ind w:left="1500" w:hanging="360"/>
      </w:pPr>
      <w:rPr>
        <w:rFonts w:ascii="Courier New" w:hAnsi="Courier New" w:cs="Courier New" w:hint="default"/>
      </w:rPr>
    </w:lvl>
    <w:lvl w:ilvl="2" w:tplc="30090005" w:tentative="1">
      <w:start w:val="1"/>
      <w:numFmt w:val="bullet"/>
      <w:lvlText w:val=""/>
      <w:lvlJc w:val="left"/>
      <w:pPr>
        <w:ind w:left="2220" w:hanging="360"/>
      </w:pPr>
      <w:rPr>
        <w:rFonts w:ascii="Wingdings" w:hAnsi="Wingdings" w:hint="default"/>
      </w:rPr>
    </w:lvl>
    <w:lvl w:ilvl="3" w:tplc="30090001" w:tentative="1">
      <w:start w:val="1"/>
      <w:numFmt w:val="bullet"/>
      <w:lvlText w:val=""/>
      <w:lvlJc w:val="left"/>
      <w:pPr>
        <w:ind w:left="2940" w:hanging="360"/>
      </w:pPr>
      <w:rPr>
        <w:rFonts w:ascii="Symbol" w:hAnsi="Symbol" w:hint="default"/>
      </w:rPr>
    </w:lvl>
    <w:lvl w:ilvl="4" w:tplc="30090003" w:tentative="1">
      <w:start w:val="1"/>
      <w:numFmt w:val="bullet"/>
      <w:lvlText w:val="o"/>
      <w:lvlJc w:val="left"/>
      <w:pPr>
        <w:ind w:left="3660" w:hanging="360"/>
      </w:pPr>
      <w:rPr>
        <w:rFonts w:ascii="Courier New" w:hAnsi="Courier New" w:cs="Courier New" w:hint="default"/>
      </w:rPr>
    </w:lvl>
    <w:lvl w:ilvl="5" w:tplc="30090005" w:tentative="1">
      <w:start w:val="1"/>
      <w:numFmt w:val="bullet"/>
      <w:lvlText w:val=""/>
      <w:lvlJc w:val="left"/>
      <w:pPr>
        <w:ind w:left="4380" w:hanging="360"/>
      </w:pPr>
      <w:rPr>
        <w:rFonts w:ascii="Wingdings" w:hAnsi="Wingdings" w:hint="default"/>
      </w:rPr>
    </w:lvl>
    <w:lvl w:ilvl="6" w:tplc="30090001" w:tentative="1">
      <w:start w:val="1"/>
      <w:numFmt w:val="bullet"/>
      <w:lvlText w:val=""/>
      <w:lvlJc w:val="left"/>
      <w:pPr>
        <w:ind w:left="5100" w:hanging="360"/>
      </w:pPr>
      <w:rPr>
        <w:rFonts w:ascii="Symbol" w:hAnsi="Symbol" w:hint="default"/>
      </w:rPr>
    </w:lvl>
    <w:lvl w:ilvl="7" w:tplc="30090003" w:tentative="1">
      <w:start w:val="1"/>
      <w:numFmt w:val="bullet"/>
      <w:lvlText w:val="o"/>
      <w:lvlJc w:val="left"/>
      <w:pPr>
        <w:ind w:left="5820" w:hanging="360"/>
      </w:pPr>
      <w:rPr>
        <w:rFonts w:ascii="Courier New" w:hAnsi="Courier New" w:cs="Courier New" w:hint="default"/>
      </w:rPr>
    </w:lvl>
    <w:lvl w:ilvl="8" w:tplc="30090005" w:tentative="1">
      <w:start w:val="1"/>
      <w:numFmt w:val="bullet"/>
      <w:lvlText w:val=""/>
      <w:lvlJc w:val="left"/>
      <w:pPr>
        <w:ind w:left="6540" w:hanging="360"/>
      </w:pPr>
      <w:rPr>
        <w:rFonts w:ascii="Wingdings" w:hAnsi="Wingdings" w:hint="default"/>
      </w:rPr>
    </w:lvl>
  </w:abstractNum>
  <w:abstractNum w:abstractNumId="3" w15:restartNumberingAfterBreak="0">
    <w:nsid w:val="44151794"/>
    <w:multiLevelType w:val="hybridMultilevel"/>
    <w:tmpl w:val="CB842870"/>
    <w:lvl w:ilvl="0" w:tplc="D0DC189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778536">
    <w:abstractNumId w:val="3"/>
  </w:num>
  <w:num w:numId="2" w16cid:durableId="1174345786">
    <w:abstractNumId w:val="0"/>
  </w:num>
  <w:num w:numId="3" w16cid:durableId="1450540975">
    <w:abstractNumId w:val="2"/>
  </w:num>
  <w:num w:numId="4" w16cid:durableId="190143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E4"/>
    <w:rsid w:val="000533F0"/>
    <w:rsid w:val="000A5431"/>
    <w:rsid w:val="000C1613"/>
    <w:rsid w:val="000E7E21"/>
    <w:rsid w:val="001021BC"/>
    <w:rsid w:val="00106E2D"/>
    <w:rsid w:val="001400F2"/>
    <w:rsid w:val="001528B9"/>
    <w:rsid w:val="00162B1E"/>
    <w:rsid w:val="00191D6B"/>
    <w:rsid w:val="001D0D12"/>
    <w:rsid w:val="001D4EFF"/>
    <w:rsid w:val="001D6402"/>
    <w:rsid w:val="001F25AA"/>
    <w:rsid w:val="00210422"/>
    <w:rsid w:val="0021105B"/>
    <w:rsid w:val="00223AE5"/>
    <w:rsid w:val="00227EE8"/>
    <w:rsid w:val="0027259E"/>
    <w:rsid w:val="002B214E"/>
    <w:rsid w:val="002E6EB4"/>
    <w:rsid w:val="002F6810"/>
    <w:rsid w:val="00333320"/>
    <w:rsid w:val="003373C9"/>
    <w:rsid w:val="00347261"/>
    <w:rsid w:val="00354CEC"/>
    <w:rsid w:val="003552A6"/>
    <w:rsid w:val="00393E06"/>
    <w:rsid w:val="003C16D8"/>
    <w:rsid w:val="003D16CB"/>
    <w:rsid w:val="003E41ED"/>
    <w:rsid w:val="00417A4F"/>
    <w:rsid w:val="0044185A"/>
    <w:rsid w:val="00443202"/>
    <w:rsid w:val="00445A8B"/>
    <w:rsid w:val="00451ECC"/>
    <w:rsid w:val="00452A6C"/>
    <w:rsid w:val="00464144"/>
    <w:rsid w:val="0047662E"/>
    <w:rsid w:val="004B263C"/>
    <w:rsid w:val="004C11BD"/>
    <w:rsid w:val="004D6F7A"/>
    <w:rsid w:val="004D7628"/>
    <w:rsid w:val="005057C8"/>
    <w:rsid w:val="0051491F"/>
    <w:rsid w:val="00541B50"/>
    <w:rsid w:val="0055442A"/>
    <w:rsid w:val="00560B84"/>
    <w:rsid w:val="005A37B0"/>
    <w:rsid w:val="005B4168"/>
    <w:rsid w:val="005B5E81"/>
    <w:rsid w:val="005E53B7"/>
    <w:rsid w:val="0061263D"/>
    <w:rsid w:val="00614A22"/>
    <w:rsid w:val="00625C92"/>
    <w:rsid w:val="00642BE7"/>
    <w:rsid w:val="006865E6"/>
    <w:rsid w:val="006C33FC"/>
    <w:rsid w:val="006C5AD4"/>
    <w:rsid w:val="006E580F"/>
    <w:rsid w:val="007138A4"/>
    <w:rsid w:val="007208F8"/>
    <w:rsid w:val="00761716"/>
    <w:rsid w:val="00765C3A"/>
    <w:rsid w:val="007A4668"/>
    <w:rsid w:val="007E07E8"/>
    <w:rsid w:val="007F2752"/>
    <w:rsid w:val="007F2AE2"/>
    <w:rsid w:val="007F3C01"/>
    <w:rsid w:val="008177C7"/>
    <w:rsid w:val="0082470D"/>
    <w:rsid w:val="00826853"/>
    <w:rsid w:val="008719CC"/>
    <w:rsid w:val="00875290"/>
    <w:rsid w:val="00875CE5"/>
    <w:rsid w:val="00876CB3"/>
    <w:rsid w:val="0088039E"/>
    <w:rsid w:val="008F74F3"/>
    <w:rsid w:val="00902AD8"/>
    <w:rsid w:val="009120B3"/>
    <w:rsid w:val="00945651"/>
    <w:rsid w:val="0095710F"/>
    <w:rsid w:val="00962DBB"/>
    <w:rsid w:val="009646B9"/>
    <w:rsid w:val="00970BD0"/>
    <w:rsid w:val="00985C1E"/>
    <w:rsid w:val="00987C8C"/>
    <w:rsid w:val="00992D04"/>
    <w:rsid w:val="009C3A6F"/>
    <w:rsid w:val="009C4DE3"/>
    <w:rsid w:val="009D4AA7"/>
    <w:rsid w:val="009E3BB9"/>
    <w:rsid w:val="00A10BC3"/>
    <w:rsid w:val="00A11856"/>
    <w:rsid w:val="00A12563"/>
    <w:rsid w:val="00A13800"/>
    <w:rsid w:val="00A141BC"/>
    <w:rsid w:val="00A1565B"/>
    <w:rsid w:val="00A22824"/>
    <w:rsid w:val="00A23D4C"/>
    <w:rsid w:val="00A66778"/>
    <w:rsid w:val="00A80F14"/>
    <w:rsid w:val="00AA7D02"/>
    <w:rsid w:val="00AC26B9"/>
    <w:rsid w:val="00AD4F46"/>
    <w:rsid w:val="00AE4231"/>
    <w:rsid w:val="00AE45A2"/>
    <w:rsid w:val="00AE5089"/>
    <w:rsid w:val="00AE57BF"/>
    <w:rsid w:val="00AE5CE3"/>
    <w:rsid w:val="00B167E3"/>
    <w:rsid w:val="00B33572"/>
    <w:rsid w:val="00B429FE"/>
    <w:rsid w:val="00B7520B"/>
    <w:rsid w:val="00B95E64"/>
    <w:rsid w:val="00BC18F2"/>
    <w:rsid w:val="00BE0B7A"/>
    <w:rsid w:val="00BF10BE"/>
    <w:rsid w:val="00C023E4"/>
    <w:rsid w:val="00C07E7C"/>
    <w:rsid w:val="00C31BA6"/>
    <w:rsid w:val="00C7294F"/>
    <w:rsid w:val="00C73754"/>
    <w:rsid w:val="00C7763E"/>
    <w:rsid w:val="00CA5732"/>
    <w:rsid w:val="00CF790C"/>
    <w:rsid w:val="00D15187"/>
    <w:rsid w:val="00D2743E"/>
    <w:rsid w:val="00D32A7B"/>
    <w:rsid w:val="00D35353"/>
    <w:rsid w:val="00D37B3B"/>
    <w:rsid w:val="00D53685"/>
    <w:rsid w:val="00D54267"/>
    <w:rsid w:val="00D57DF6"/>
    <w:rsid w:val="00D625D0"/>
    <w:rsid w:val="00D75ED3"/>
    <w:rsid w:val="00D8020C"/>
    <w:rsid w:val="00D9171C"/>
    <w:rsid w:val="00DB0F00"/>
    <w:rsid w:val="00DD0675"/>
    <w:rsid w:val="00DD10A8"/>
    <w:rsid w:val="00DD1892"/>
    <w:rsid w:val="00DD3361"/>
    <w:rsid w:val="00E2720C"/>
    <w:rsid w:val="00E30412"/>
    <w:rsid w:val="00E41C93"/>
    <w:rsid w:val="00E51CEC"/>
    <w:rsid w:val="00E55936"/>
    <w:rsid w:val="00E66213"/>
    <w:rsid w:val="00E748A4"/>
    <w:rsid w:val="00E81C9F"/>
    <w:rsid w:val="00E86273"/>
    <w:rsid w:val="00E95B20"/>
    <w:rsid w:val="00EB5446"/>
    <w:rsid w:val="00EB7674"/>
    <w:rsid w:val="00ED40EC"/>
    <w:rsid w:val="00F306EC"/>
    <w:rsid w:val="00F555CD"/>
    <w:rsid w:val="00F82048"/>
    <w:rsid w:val="00F85A3F"/>
    <w:rsid w:val="00F921D8"/>
    <w:rsid w:val="00FC1174"/>
    <w:rsid w:val="00FF471F"/>
    <w:rsid w:val="00FF4E3A"/>
    <w:rsid w:val="00FF4F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48BB1"/>
  <w15:chartTrackingRefBased/>
  <w15:docId w15:val="{A649BC51-F256-454B-A0B8-49E5BFB0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3E4"/>
    <w:rPr>
      <w:rFonts w:eastAsiaTheme="majorEastAsia" w:cstheme="majorBidi"/>
      <w:color w:val="272727" w:themeColor="text1" w:themeTint="D8"/>
    </w:rPr>
  </w:style>
  <w:style w:type="paragraph" w:styleId="Title">
    <w:name w:val="Title"/>
    <w:basedOn w:val="Normal"/>
    <w:next w:val="Normal"/>
    <w:link w:val="TitleChar"/>
    <w:uiPriority w:val="10"/>
    <w:qFormat/>
    <w:rsid w:val="00C02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3E4"/>
    <w:pPr>
      <w:spacing w:before="160"/>
      <w:jc w:val="center"/>
    </w:pPr>
    <w:rPr>
      <w:i/>
      <w:iCs/>
      <w:color w:val="404040" w:themeColor="text1" w:themeTint="BF"/>
    </w:rPr>
  </w:style>
  <w:style w:type="character" w:customStyle="1" w:styleId="QuoteChar">
    <w:name w:val="Quote Char"/>
    <w:basedOn w:val="DefaultParagraphFont"/>
    <w:link w:val="Quote"/>
    <w:uiPriority w:val="29"/>
    <w:rsid w:val="00C023E4"/>
    <w:rPr>
      <w:i/>
      <w:iCs/>
      <w:color w:val="404040" w:themeColor="text1" w:themeTint="BF"/>
    </w:rPr>
  </w:style>
  <w:style w:type="paragraph" w:styleId="ListParagraph">
    <w:name w:val="List Paragraph"/>
    <w:basedOn w:val="Normal"/>
    <w:uiPriority w:val="34"/>
    <w:qFormat/>
    <w:rsid w:val="00C023E4"/>
    <w:pPr>
      <w:ind w:left="720"/>
      <w:contextualSpacing/>
    </w:pPr>
  </w:style>
  <w:style w:type="character" w:styleId="IntenseEmphasis">
    <w:name w:val="Intense Emphasis"/>
    <w:basedOn w:val="DefaultParagraphFont"/>
    <w:uiPriority w:val="21"/>
    <w:qFormat/>
    <w:rsid w:val="00C023E4"/>
    <w:rPr>
      <w:i/>
      <w:iCs/>
      <w:color w:val="0F4761" w:themeColor="accent1" w:themeShade="BF"/>
    </w:rPr>
  </w:style>
  <w:style w:type="paragraph" w:styleId="IntenseQuote">
    <w:name w:val="Intense Quote"/>
    <w:basedOn w:val="Normal"/>
    <w:next w:val="Normal"/>
    <w:link w:val="IntenseQuoteChar"/>
    <w:uiPriority w:val="30"/>
    <w:qFormat/>
    <w:rsid w:val="00C02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3E4"/>
    <w:rPr>
      <w:i/>
      <w:iCs/>
      <w:color w:val="0F4761" w:themeColor="accent1" w:themeShade="BF"/>
    </w:rPr>
  </w:style>
  <w:style w:type="character" w:styleId="IntenseReference">
    <w:name w:val="Intense Reference"/>
    <w:basedOn w:val="DefaultParagraphFont"/>
    <w:uiPriority w:val="32"/>
    <w:qFormat/>
    <w:rsid w:val="00C023E4"/>
    <w:rPr>
      <w:b/>
      <w:bCs/>
      <w:smallCaps/>
      <w:color w:val="0F4761" w:themeColor="accent1" w:themeShade="BF"/>
      <w:spacing w:val="5"/>
    </w:rPr>
  </w:style>
  <w:style w:type="table" w:styleId="TableGrid">
    <w:name w:val="Table Grid"/>
    <w:basedOn w:val="TableNormal"/>
    <w:uiPriority w:val="39"/>
    <w:rsid w:val="00C0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5E64"/>
    <w:rPr>
      <w:color w:val="467886" w:themeColor="hyperlink"/>
      <w:u w:val="single"/>
    </w:rPr>
  </w:style>
  <w:style w:type="character" w:styleId="UnresolvedMention">
    <w:name w:val="Unresolved Mention"/>
    <w:basedOn w:val="DefaultParagraphFont"/>
    <w:uiPriority w:val="99"/>
    <w:semiHidden/>
    <w:unhideWhenUsed/>
    <w:rsid w:val="00B95E64"/>
    <w:rPr>
      <w:color w:val="605E5C"/>
      <w:shd w:val="clear" w:color="auto" w:fill="E1DFDD"/>
    </w:rPr>
  </w:style>
  <w:style w:type="paragraph" w:styleId="Revision">
    <w:name w:val="Revision"/>
    <w:hidden/>
    <w:uiPriority w:val="99"/>
    <w:semiHidden/>
    <w:rsid w:val="005B5E81"/>
    <w:pPr>
      <w:spacing w:after="0" w:line="240" w:lineRule="auto"/>
    </w:pPr>
  </w:style>
  <w:style w:type="character" w:styleId="FollowedHyperlink">
    <w:name w:val="FollowedHyperlink"/>
    <w:basedOn w:val="DefaultParagraphFont"/>
    <w:uiPriority w:val="99"/>
    <w:semiHidden/>
    <w:unhideWhenUsed/>
    <w:rsid w:val="00992D04"/>
    <w:rPr>
      <w:color w:val="96607D" w:themeColor="followedHyperlink"/>
      <w:u w:val="single"/>
    </w:rPr>
  </w:style>
  <w:style w:type="character" w:styleId="CommentReference">
    <w:name w:val="annotation reference"/>
    <w:basedOn w:val="DefaultParagraphFont"/>
    <w:uiPriority w:val="99"/>
    <w:semiHidden/>
    <w:unhideWhenUsed/>
    <w:rsid w:val="00992D04"/>
    <w:rPr>
      <w:sz w:val="16"/>
      <w:szCs w:val="16"/>
    </w:rPr>
  </w:style>
  <w:style w:type="paragraph" w:styleId="CommentText">
    <w:name w:val="annotation text"/>
    <w:basedOn w:val="Normal"/>
    <w:link w:val="CommentTextChar"/>
    <w:uiPriority w:val="99"/>
    <w:unhideWhenUsed/>
    <w:rsid w:val="00992D04"/>
    <w:pPr>
      <w:spacing w:line="240" w:lineRule="auto"/>
    </w:pPr>
    <w:rPr>
      <w:sz w:val="20"/>
      <w:szCs w:val="20"/>
    </w:rPr>
  </w:style>
  <w:style w:type="character" w:customStyle="1" w:styleId="CommentTextChar">
    <w:name w:val="Comment Text Char"/>
    <w:basedOn w:val="DefaultParagraphFont"/>
    <w:link w:val="CommentText"/>
    <w:uiPriority w:val="99"/>
    <w:rsid w:val="00992D04"/>
    <w:rPr>
      <w:sz w:val="20"/>
      <w:szCs w:val="20"/>
    </w:rPr>
  </w:style>
  <w:style w:type="paragraph" w:styleId="CommentSubject">
    <w:name w:val="annotation subject"/>
    <w:basedOn w:val="CommentText"/>
    <w:next w:val="CommentText"/>
    <w:link w:val="CommentSubjectChar"/>
    <w:uiPriority w:val="99"/>
    <w:semiHidden/>
    <w:unhideWhenUsed/>
    <w:rsid w:val="00992D04"/>
    <w:rPr>
      <w:b/>
      <w:bCs/>
    </w:rPr>
  </w:style>
  <w:style w:type="character" w:customStyle="1" w:styleId="CommentSubjectChar">
    <w:name w:val="Comment Subject Char"/>
    <w:basedOn w:val="CommentTextChar"/>
    <w:link w:val="CommentSubject"/>
    <w:uiPriority w:val="99"/>
    <w:semiHidden/>
    <w:rsid w:val="00992D04"/>
    <w:rPr>
      <w:b/>
      <w:bCs/>
      <w:sz w:val="20"/>
      <w:szCs w:val="20"/>
    </w:rPr>
  </w:style>
  <w:style w:type="paragraph" w:styleId="NormalWeb">
    <w:name w:val="Normal (Web)"/>
    <w:basedOn w:val="Normal"/>
    <w:uiPriority w:val="99"/>
    <w:semiHidden/>
    <w:unhideWhenUsed/>
    <w:rsid w:val="00A80F14"/>
    <w:pPr>
      <w:spacing w:before="100" w:beforeAutospacing="1" w:after="100" w:afterAutospacing="1" w:line="240" w:lineRule="auto"/>
    </w:pPr>
    <w:rPr>
      <w:rFonts w:ascii="Times New Roman" w:eastAsia="Times New Roman" w:hAnsi="Times New Roman" w:cs="Times New Roman"/>
      <w:kern w:val="0"/>
      <w:lang w:eastAsia="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245956">
      <w:bodyDiv w:val="1"/>
      <w:marLeft w:val="0"/>
      <w:marRight w:val="0"/>
      <w:marTop w:val="0"/>
      <w:marBottom w:val="0"/>
      <w:divBdr>
        <w:top w:val="none" w:sz="0" w:space="0" w:color="auto"/>
        <w:left w:val="none" w:sz="0" w:space="0" w:color="auto"/>
        <w:bottom w:val="none" w:sz="0" w:space="0" w:color="auto"/>
        <w:right w:val="none" w:sz="0" w:space="0" w:color="auto"/>
      </w:divBdr>
    </w:div>
    <w:div w:id="1494376606">
      <w:bodyDiv w:val="1"/>
      <w:marLeft w:val="0"/>
      <w:marRight w:val="0"/>
      <w:marTop w:val="0"/>
      <w:marBottom w:val="0"/>
      <w:divBdr>
        <w:top w:val="none" w:sz="0" w:space="0" w:color="auto"/>
        <w:left w:val="none" w:sz="0" w:space="0" w:color="auto"/>
        <w:bottom w:val="none" w:sz="0" w:space="0" w:color="auto"/>
        <w:right w:val="none" w:sz="0" w:space="0" w:color="auto"/>
      </w:divBdr>
    </w:div>
    <w:div w:id="1839809281">
      <w:bodyDiv w:val="1"/>
      <w:marLeft w:val="0"/>
      <w:marRight w:val="0"/>
      <w:marTop w:val="0"/>
      <w:marBottom w:val="0"/>
      <w:divBdr>
        <w:top w:val="none" w:sz="0" w:space="0" w:color="auto"/>
        <w:left w:val="none" w:sz="0" w:space="0" w:color="auto"/>
        <w:bottom w:val="none" w:sz="0" w:space="0" w:color="auto"/>
        <w:right w:val="none" w:sz="0" w:space="0" w:color="auto"/>
      </w:divBdr>
    </w:div>
    <w:div w:id="20716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mwcsk2f2" TargetMode="External"/><Relationship Id="rId13" Type="http://schemas.openxmlformats.org/officeDocument/2006/relationships/hyperlink" Target="https://tinyurl.com/33ab66n2" TargetMode="External"/><Relationship Id="rId18" Type="http://schemas.openxmlformats.org/officeDocument/2006/relationships/hyperlink" Target="https://tinyurl.com/3zrxxykr" TargetMode="External"/><Relationship Id="rId26" Type="http://schemas.openxmlformats.org/officeDocument/2006/relationships/hyperlink" Target="https://tinyurl.com/5n6vwzaa" TargetMode="External"/><Relationship Id="rId3" Type="http://schemas.openxmlformats.org/officeDocument/2006/relationships/settings" Target="settings.xml"/><Relationship Id="rId21" Type="http://schemas.openxmlformats.org/officeDocument/2006/relationships/hyperlink" Target="https://tinyurl.com/4ncdr5fx" TargetMode="External"/><Relationship Id="rId7" Type="http://schemas.openxmlformats.org/officeDocument/2006/relationships/hyperlink" Target="https://tinyurl.com/78ttbe43" TargetMode="External"/><Relationship Id="rId12" Type="http://schemas.openxmlformats.org/officeDocument/2006/relationships/hyperlink" Target="https://tinyurl.com/4ah3jhcz" TargetMode="External"/><Relationship Id="rId17" Type="http://schemas.openxmlformats.org/officeDocument/2006/relationships/hyperlink" Target="https://tinyurl.com/4d3twdzr" TargetMode="External"/><Relationship Id="rId25" Type="http://schemas.openxmlformats.org/officeDocument/2006/relationships/hyperlink" Target="https://tinyurl.com/3aae5yye" TargetMode="External"/><Relationship Id="rId2" Type="http://schemas.openxmlformats.org/officeDocument/2006/relationships/styles" Target="styles.xml"/><Relationship Id="rId16" Type="http://schemas.openxmlformats.org/officeDocument/2006/relationships/hyperlink" Target="https://tinyurl.com/56yf7wf9" TargetMode="External"/><Relationship Id="rId20" Type="http://schemas.openxmlformats.org/officeDocument/2006/relationships/hyperlink" Target="https://tinyurl.com/3ywmnwm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inyurl.com/38n7eafh" TargetMode="External"/><Relationship Id="rId11" Type="http://schemas.openxmlformats.org/officeDocument/2006/relationships/hyperlink" Target="https://tinyurl.com/42xpn6xz" TargetMode="External"/><Relationship Id="rId24" Type="http://schemas.openxmlformats.org/officeDocument/2006/relationships/hyperlink" Target="https://tinyurl.com/3aae5yye" TargetMode="External"/><Relationship Id="rId5" Type="http://schemas.openxmlformats.org/officeDocument/2006/relationships/hyperlink" Target="https://tinyurl.com/mvnxzzws" TargetMode="External"/><Relationship Id="rId15" Type="http://schemas.openxmlformats.org/officeDocument/2006/relationships/hyperlink" Target="https://tinyurl.com/nt7yjc3m" TargetMode="External"/><Relationship Id="rId23" Type="http://schemas.openxmlformats.org/officeDocument/2006/relationships/hyperlink" Target="https://tinyurl.com/2m8e6b9z" TargetMode="External"/><Relationship Id="rId28" Type="http://schemas.openxmlformats.org/officeDocument/2006/relationships/hyperlink" Target="https://tinyurl.com/yc2a3bex" TargetMode="External"/><Relationship Id="rId10" Type="http://schemas.openxmlformats.org/officeDocument/2006/relationships/hyperlink" Target="https://tinyurl.com/2s4x5byd" TargetMode="External"/><Relationship Id="rId19" Type="http://schemas.openxmlformats.org/officeDocument/2006/relationships/hyperlink" Target="https://tinyurl.com/yc4yzmrw" TargetMode="External"/><Relationship Id="rId4" Type="http://schemas.openxmlformats.org/officeDocument/2006/relationships/webSettings" Target="webSettings.xml"/><Relationship Id="rId9" Type="http://schemas.openxmlformats.org/officeDocument/2006/relationships/hyperlink" Target="https://tinyurl.com/ycyszxk9" TargetMode="External"/><Relationship Id="rId14" Type="http://schemas.openxmlformats.org/officeDocument/2006/relationships/hyperlink" Target="https://tinyurl.com/nt7yjc3m" TargetMode="External"/><Relationship Id="rId22" Type="http://schemas.openxmlformats.org/officeDocument/2006/relationships/hyperlink" Target="https://tinyurl.com/4bcs445r" TargetMode="External"/><Relationship Id="rId27" Type="http://schemas.openxmlformats.org/officeDocument/2006/relationships/hyperlink" Target="https://tinyurl.com/3edy8t9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3528</TotalTime>
  <Pages>4</Pages>
  <Words>951</Words>
  <Characters>6137</Characters>
  <Application>Microsoft Office Word</Application>
  <DocSecurity>0</DocSecurity>
  <Lines>269</Lines>
  <Paragraphs>82</Paragraphs>
  <ScaleCrop>false</ScaleCrop>
  <Company/>
  <LinksUpToDate>false</LinksUpToDate>
  <CharactersWithSpaces>7047</CharactersWithSpaces>
  <SharedDoc>false</SharedDoc>
  <HLinks>
    <vt:vector size="102" baseType="variant">
      <vt:variant>
        <vt:i4>327760</vt:i4>
      </vt:variant>
      <vt:variant>
        <vt:i4>48</vt:i4>
      </vt:variant>
      <vt:variant>
        <vt:i4>0</vt:i4>
      </vt:variant>
      <vt:variant>
        <vt:i4>5</vt:i4>
      </vt:variant>
      <vt:variant>
        <vt:lpwstr>https://tinyurl.com/yc2a3bex</vt:lpwstr>
      </vt:variant>
      <vt:variant>
        <vt:lpwstr/>
      </vt:variant>
      <vt:variant>
        <vt:i4>1900571</vt:i4>
      </vt:variant>
      <vt:variant>
        <vt:i4>45</vt:i4>
      </vt:variant>
      <vt:variant>
        <vt:i4>0</vt:i4>
      </vt:variant>
      <vt:variant>
        <vt:i4>5</vt:i4>
      </vt:variant>
      <vt:variant>
        <vt:lpwstr>https://tinyurl.com/3edy8t9h</vt:lpwstr>
      </vt:variant>
      <vt:variant>
        <vt:lpwstr/>
      </vt:variant>
      <vt:variant>
        <vt:i4>1966168</vt:i4>
      </vt:variant>
      <vt:variant>
        <vt:i4>42</vt:i4>
      </vt:variant>
      <vt:variant>
        <vt:i4>0</vt:i4>
      </vt:variant>
      <vt:variant>
        <vt:i4>5</vt:i4>
      </vt:variant>
      <vt:variant>
        <vt:lpwstr>https://tinyurl.com/5n6vwzaa</vt:lpwstr>
      </vt:variant>
      <vt:variant>
        <vt:lpwstr/>
      </vt:variant>
      <vt:variant>
        <vt:i4>327763</vt:i4>
      </vt:variant>
      <vt:variant>
        <vt:i4>39</vt:i4>
      </vt:variant>
      <vt:variant>
        <vt:i4>0</vt:i4>
      </vt:variant>
      <vt:variant>
        <vt:i4>5</vt:i4>
      </vt:variant>
      <vt:variant>
        <vt:lpwstr>https://tinyurl.com/3aae5yye</vt:lpwstr>
      </vt:variant>
      <vt:variant>
        <vt:lpwstr/>
      </vt:variant>
      <vt:variant>
        <vt:i4>327763</vt:i4>
      </vt:variant>
      <vt:variant>
        <vt:i4>36</vt:i4>
      </vt:variant>
      <vt:variant>
        <vt:i4>0</vt:i4>
      </vt:variant>
      <vt:variant>
        <vt:i4>5</vt:i4>
      </vt:variant>
      <vt:variant>
        <vt:lpwstr>https://tinyurl.com/3aae5yye</vt:lpwstr>
      </vt:variant>
      <vt:variant>
        <vt:lpwstr/>
      </vt:variant>
      <vt:variant>
        <vt:i4>852040</vt:i4>
      </vt:variant>
      <vt:variant>
        <vt:i4>33</vt:i4>
      </vt:variant>
      <vt:variant>
        <vt:i4>0</vt:i4>
      </vt:variant>
      <vt:variant>
        <vt:i4>5</vt:i4>
      </vt:variant>
      <vt:variant>
        <vt:lpwstr>https://tinyurl.com/2m8e6b9z</vt:lpwstr>
      </vt:variant>
      <vt:variant>
        <vt:lpwstr/>
      </vt:variant>
      <vt:variant>
        <vt:i4>4849691</vt:i4>
      </vt:variant>
      <vt:variant>
        <vt:i4>30</vt:i4>
      </vt:variant>
      <vt:variant>
        <vt:i4>0</vt:i4>
      </vt:variant>
      <vt:variant>
        <vt:i4>5</vt:i4>
      </vt:variant>
      <vt:variant>
        <vt:lpwstr>https://tinyurl.com/4bcs445r</vt:lpwstr>
      </vt:variant>
      <vt:variant>
        <vt:lpwstr/>
      </vt:variant>
      <vt:variant>
        <vt:i4>5898254</vt:i4>
      </vt:variant>
      <vt:variant>
        <vt:i4>27</vt:i4>
      </vt:variant>
      <vt:variant>
        <vt:i4>0</vt:i4>
      </vt:variant>
      <vt:variant>
        <vt:i4>5</vt:i4>
      </vt:variant>
      <vt:variant>
        <vt:lpwstr>https://tinyurl.com/4ncdr5fx</vt:lpwstr>
      </vt:variant>
      <vt:variant>
        <vt:lpwstr/>
      </vt:variant>
      <vt:variant>
        <vt:i4>1703946</vt:i4>
      </vt:variant>
      <vt:variant>
        <vt:i4>24</vt:i4>
      </vt:variant>
      <vt:variant>
        <vt:i4>0</vt:i4>
      </vt:variant>
      <vt:variant>
        <vt:i4>5</vt:i4>
      </vt:variant>
      <vt:variant>
        <vt:lpwstr>https://tinyurl.com/3ywmnwmd</vt:lpwstr>
      </vt:variant>
      <vt:variant>
        <vt:lpwstr/>
      </vt:variant>
      <vt:variant>
        <vt:i4>1900552</vt:i4>
      </vt:variant>
      <vt:variant>
        <vt:i4>21</vt:i4>
      </vt:variant>
      <vt:variant>
        <vt:i4>0</vt:i4>
      </vt:variant>
      <vt:variant>
        <vt:i4>5</vt:i4>
      </vt:variant>
      <vt:variant>
        <vt:lpwstr>https://tinyurl.com/yc4yzmrw</vt:lpwstr>
      </vt:variant>
      <vt:variant>
        <vt:lpwstr/>
      </vt:variant>
      <vt:variant>
        <vt:i4>1310751</vt:i4>
      </vt:variant>
      <vt:variant>
        <vt:i4>18</vt:i4>
      </vt:variant>
      <vt:variant>
        <vt:i4>0</vt:i4>
      </vt:variant>
      <vt:variant>
        <vt:i4>5</vt:i4>
      </vt:variant>
      <vt:variant>
        <vt:lpwstr>https://tinyurl.com/3zrxxykr</vt:lpwstr>
      </vt:variant>
      <vt:variant>
        <vt:lpwstr/>
      </vt:variant>
      <vt:variant>
        <vt:i4>196688</vt:i4>
      </vt:variant>
      <vt:variant>
        <vt:i4>15</vt:i4>
      </vt:variant>
      <vt:variant>
        <vt:i4>0</vt:i4>
      </vt:variant>
      <vt:variant>
        <vt:i4>5</vt:i4>
      </vt:variant>
      <vt:variant>
        <vt:lpwstr>https://tinyurl.com/56yf7wf9</vt:lpwstr>
      </vt:variant>
      <vt:variant>
        <vt:lpwstr/>
      </vt:variant>
      <vt:variant>
        <vt:i4>4718663</vt:i4>
      </vt:variant>
      <vt:variant>
        <vt:i4>12</vt:i4>
      </vt:variant>
      <vt:variant>
        <vt:i4>0</vt:i4>
      </vt:variant>
      <vt:variant>
        <vt:i4>5</vt:i4>
      </vt:variant>
      <vt:variant>
        <vt:lpwstr>https://tinyurl.com/33ab66n2</vt:lpwstr>
      </vt:variant>
      <vt:variant>
        <vt:lpwstr/>
      </vt:variant>
      <vt:variant>
        <vt:i4>6094872</vt:i4>
      </vt:variant>
      <vt:variant>
        <vt:i4>9</vt:i4>
      </vt:variant>
      <vt:variant>
        <vt:i4>0</vt:i4>
      </vt:variant>
      <vt:variant>
        <vt:i4>5</vt:i4>
      </vt:variant>
      <vt:variant>
        <vt:lpwstr>https://tinyurl.com/4ah3jhcz</vt:lpwstr>
      </vt:variant>
      <vt:variant>
        <vt:lpwstr/>
      </vt:variant>
      <vt:variant>
        <vt:i4>4980828</vt:i4>
      </vt:variant>
      <vt:variant>
        <vt:i4>6</vt:i4>
      </vt:variant>
      <vt:variant>
        <vt:i4>0</vt:i4>
      </vt:variant>
      <vt:variant>
        <vt:i4>5</vt:i4>
      </vt:variant>
      <vt:variant>
        <vt:lpwstr>https://tinyurl.com/ycyszxk9</vt:lpwstr>
      </vt:variant>
      <vt:variant>
        <vt:lpwstr/>
      </vt:variant>
      <vt:variant>
        <vt:i4>1638478</vt:i4>
      </vt:variant>
      <vt:variant>
        <vt:i4>3</vt:i4>
      </vt:variant>
      <vt:variant>
        <vt:i4>0</vt:i4>
      </vt:variant>
      <vt:variant>
        <vt:i4>5</vt:i4>
      </vt:variant>
      <vt:variant>
        <vt:lpwstr>https://tinyurl.com/mwcsk2f2</vt:lpwstr>
      </vt:variant>
      <vt:variant>
        <vt:lpwstr/>
      </vt:variant>
      <vt:variant>
        <vt:i4>1704003</vt:i4>
      </vt:variant>
      <vt:variant>
        <vt:i4>0</vt:i4>
      </vt:variant>
      <vt:variant>
        <vt:i4>0</vt:i4>
      </vt:variant>
      <vt:variant>
        <vt:i4>5</vt:i4>
      </vt:variant>
      <vt:variant>
        <vt:lpwstr>https://tinyurl.com/mvnxzzws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Matron Muchena</dc:creator>
  <cp:keywords/>
  <dc:description/>
  <cp:lastModifiedBy>Matron Muchena</cp:lastModifiedBy>
  <cp:revision>143</cp:revision>
  <dcterms:created xsi:type="dcterms:W3CDTF">2024-09-24T12:03:00Z</dcterms:created>
  <dcterms:modified xsi:type="dcterms:W3CDTF">2024-10-02T14:50:00Z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ef0e4577-f748-450f-9f9e-3c2018ddac1e</vt:lpwstr>
  </property>
</Properties>
</file>